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1D99" w14:textId="77777777" w:rsidR="004B491B" w:rsidRDefault="004B491B" w:rsidP="00B57AC7">
      <w:pPr>
        <w:spacing w:after="360"/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30"/>
          <w:szCs w:val="30"/>
        </w:rPr>
      </w:pPr>
    </w:p>
    <w:p w14:paraId="031D98A6" w14:textId="6663DCBD" w:rsidR="00984166" w:rsidRPr="006C4B01" w:rsidRDefault="00984166" w:rsidP="00B57AC7">
      <w:pPr>
        <w:spacing w:after="360"/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30"/>
          <w:szCs w:val="3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  <w:sz w:val="30"/>
          <w:szCs w:val="30"/>
        </w:rPr>
        <w:t>POLITYKA PLIKÓW COOKIE</w:t>
      </w:r>
      <w:r w:rsidR="00163C3C">
        <w:rPr>
          <w:rFonts w:asciiTheme="majorHAnsi" w:hAnsiTheme="majorHAnsi" w:cstheme="majorHAnsi"/>
          <w:b/>
          <w:bCs/>
          <w:color w:val="1F3864" w:themeColor="accent1" w:themeShade="80"/>
          <w:sz w:val="30"/>
          <w:szCs w:val="30"/>
        </w:rPr>
        <w:t xml:space="preserve"> DLA USŁUGI</w:t>
      </w:r>
      <w:r w:rsidR="00163C3C" w:rsidRPr="00163C3C">
        <w:rPr>
          <w:rFonts w:asciiTheme="majorHAnsi" w:hAnsiTheme="majorHAnsi" w:cstheme="majorHAnsi"/>
          <w:b/>
          <w:bCs/>
          <w:color w:val="1F3864" w:themeColor="accent1" w:themeShade="80"/>
          <w:sz w:val="30"/>
          <w:szCs w:val="30"/>
        </w:rPr>
        <w:t xml:space="preserve"> AVENTUS BIZNES</w:t>
      </w:r>
    </w:p>
    <w:p w14:paraId="3C06E3A2" w14:textId="7737643C" w:rsidR="00984166" w:rsidRDefault="00C872E7" w:rsidP="00B57AC7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984166" w:rsidRPr="006C4B01">
        <w:rPr>
          <w:rFonts w:asciiTheme="majorHAnsi" w:hAnsiTheme="majorHAnsi" w:cstheme="majorHAnsi"/>
          <w:b/>
          <w:bCs/>
          <w:color w:val="1F3864" w:themeColor="accent1" w:themeShade="80"/>
        </w:rPr>
        <w:t>Wstęp</w:t>
      </w:r>
    </w:p>
    <w:p w14:paraId="1179CD48" w14:textId="18342C60" w:rsidR="006F62D2" w:rsidRPr="006F62D2" w:rsidRDefault="006F62D2" w:rsidP="006F62D2">
      <w:pPr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6F62D2">
        <w:rPr>
          <w:rFonts w:asciiTheme="majorHAnsi" w:hAnsiTheme="majorHAnsi" w:cstheme="majorHAnsi"/>
        </w:rPr>
        <w:t xml:space="preserve">Polityka </w:t>
      </w:r>
      <w:r>
        <w:rPr>
          <w:rFonts w:asciiTheme="majorHAnsi" w:hAnsiTheme="majorHAnsi" w:cstheme="majorHAnsi"/>
        </w:rPr>
        <w:t xml:space="preserve">plików cookie dla Usługi </w:t>
      </w:r>
      <w:proofErr w:type="spellStart"/>
      <w:r>
        <w:rPr>
          <w:rFonts w:asciiTheme="majorHAnsi" w:hAnsiTheme="majorHAnsi" w:cstheme="majorHAnsi"/>
        </w:rPr>
        <w:t>Aventus</w:t>
      </w:r>
      <w:proofErr w:type="spellEnd"/>
      <w:r>
        <w:rPr>
          <w:rFonts w:asciiTheme="majorHAnsi" w:hAnsiTheme="majorHAnsi" w:cstheme="majorHAnsi"/>
        </w:rPr>
        <w:t xml:space="preserve"> Biznes</w:t>
      </w:r>
      <w:r w:rsidRPr="006F62D2">
        <w:rPr>
          <w:rFonts w:asciiTheme="majorHAnsi" w:hAnsiTheme="majorHAnsi" w:cstheme="majorHAnsi"/>
        </w:rPr>
        <w:t xml:space="preserve"> skierowana jest do osób, które korzystają z Usługi </w:t>
      </w:r>
      <w:proofErr w:type="spellStart"/>
      <w:r w:rsidRPr="006F62D2">
        <w:rPr>
          <w:rFonts w:asciiTheme="majorHAnsi" w:hAnsiTheme="majorHAnsi" w:cstheme="majorHAnsi"/>
        </w:rPr>
        <w:t>Avenus</w:t>
      </w:r>
      <w:proofErr w:type="spellEnd"/>
      <w:r w:rsidRPr="006F62D2">
        <w:rPr>
          <w:rFonts w:asciiTheme="majorHAnsi" w:hAnsiTheme="majorHAnsi" w:cstheme="majorHAnsi"/>
        </w:rPr>
        <w:t xml:space="preserve"> Biznes zarówno poprzez stronę internetową </w:t>
      </w:r>
      <w:hyperlink r:id="rId10" w:history="1">
        <w:r w:rsidRPr="006F62D2">
          <w:rPr>
            <w:rFonts w:asciiTheme="majorHAnsi" w:hAnsiTheme="majorHAnsi" w:cstheme="majorHAnsi"/>
          </w:rPr>
          <w:t>https://aventusbiznes.pl/</w:t>
        </w:r>
      </w:hyperlink>
      <w:r w:rsidRPr="006F62D2">
        <w:rPr>
          <w:rFonts w:asciiTheme="majorHAnsi" w:hAnsiTheme="majorHAnsi" w:cstheme="majorHAnsi"/>
        </w:rPr>
        <w:t xml:space="preserve"> jak i w ramach aplikacji mobilnej (dalej: </w:t>
      </w:r>
      <w:r w:rsidRPr="006F62D2">
        <w:rPr>
          <w:rFonts w:asciiTheme="majorHAnsi" w:hAnsiTheme="majorHAnsi" w:cstheme="majorHAnsi"/>
          <w:b/>
          <w:bCs/>
        </w:rPr>
        <w:t xml:space="preserve">Usługi </w:t>
      </w:r>
      <w:proofErr w:type="spellStart"/>
      <w:r w:rsidRPr="006F62D2">
        <w:rPr>
          <w:rFonts w:asciiTheme="majorHAnsi" w:hAnsiTheme="majorHAnsi" w:cstheme="majorHAnsi"/>
          <w:b/>
          <w:bCs/>
        </w:rPr>
        <w:t>Aventus</w:t>
      </w:r>
      <w:proofErr w:type="spellEnd"/>
      <w:r w:rsidRPr="006F62D2">
        <w:rPr>
          <w:rFonts w:asciiTheme="majorHAnsi" w:hAnsiTheme="majorHAnsi" w:cstheme="majorHAnsi"/>
          <w:b/>
          <w:bCs/>
        </w:rPr>
        <w:t xml:space="preserve"> Biznes</w:t>
      </w:r>
      <w:r w:rsidRPr="006F62D2">
        <w:rPr>
          <w:rFonts w:asciiTheme="majorHAnsi" w:hAnsiTheme="majorHAnsi" w:cstheme="majorHAnsi"/>
        </w:rPr>
        <w:t>).</w:t>
      </w:r>
    </w:p>
    <w:p w14:paraId="5BB9A44F" w14:textId="303E7868" w:rsidR="00523E35" w:rsidRDefault="00574C93" w:rsidP="00523E35">
      <w:pPr>
        <w:spacing w:after="120"/>
        <w:ind w:left="426"/>
        <w:jc w:val="both"/>
        <w:rPr>
          <w:rFonts w:asciiTheme="majorHAnsi" w:hAnsiTheme="majorHAnsi" w:cstheme="majorHAnsi"/>
        </w:rPr>
      </w:pPr>
      <w:r w:rsidRPr="00574C93">
        <w:rPr>
          <w:rFonts w:asciiTheme="majorHAnsi" w:hAnsiTheme="majorHAnsi" w:cstheme="majorHAnsi"/>
        </w:rPr>
        <w:t xml:space="preserve">Usługa </w:t>
      </w:r>
      <w:proofErr w:type="spellStart"/>
      <w:r w:rsidRPr="00574C93">
        <w:rPr>
          <w:rFonts w:asciiTheme="majorHAnsi" w:hAnsiTheme="majorHAnsi" w:cstheme="majorHAnsi"/>
        </w:rPr>
        <w:t>Aventus</w:t>
      </w:r>
      <w:proofErr w:type="spellEnd"/>
      <w:r w:rsidRPr="00574C93">
        <w:rPr>
          <w:rFonts w:asciiTheme="majorHAnsi" w:hAnsiTheme="majorHAnsi" w:cstheme="majorHAnsi"/>
        </w:rPr>
        <w:t xml:space="preserve"> Biznes wykorzystuje pliki </w:t>
      </w:r>
      <w:proofErr w:type="spellStart"/>
      <w:r w:rsidRPr="00574C93">
        <w:rPr>
          <w:rFonts w:asciiTheme="majorHAnsi" w:hAnsiTheme="majorHAnsi" w:cstheme="majorHAnsi"/>
        </w:rPr>
        <w:t>cookies</w:t>
      </w:r>
      <w:proofErr w:type="spellEnd"/>
      <w:r w:rsidRPr="00574C93">
        <w:rPr>
          <w:rFonts w:asciiTheme="majorHAnsi" w:hAnsiTheme="majorHAnsi" w:cstheme="majorHAnsi"/>
        </w:rPr>
        <w:t xml:space="preserve"> o charakterze technicznym</w:t>
      </w:r>
      <w:r w:rsidR="00791531">
        <w:rPr>
          <w:rFonts w:asciiTheme="majorHAnsi" w:hAnsiTheme="majorHAnsi" w:cstheme="majorHAnsi"/>
        </w:rPr>
        <w:t xml:space="preserve"> (funkcjonalnym)</w:t>
      </w:r>
      <w:r w:rsidRPr="00574C93">
        <w:rPr>
          <w:rFonts w:asciiTheme="majorHAnsi" w:hAnsiTheme="majorHAnsi" w:cstheme="majorHAnsi"/>
        </w:rPr>
        <w:t>, niezbędne do prawidłowego działania serwisu oraz zapewnienia jego bezpieczeństwa. Dodatkowo w celu prowadzenia zbiorczych, anonimowych statystyk korzystania z serwisu</w:t>
      </w:r>
      <w:r w:rsidR="00586C08">
        <w:rPr>
          <w:rFonts w:asciiTheme="majorHAnsi" w:hAnsiTheme="majorHAnsi" w:cstheme="majorHAnsi"/>
        </w:rPr>
        <w:t xml:space="preserve"> </w:t>
      </w:r>
      <w:r w:rsidR="00586C08" w:rsidRPr="00574C93">
        <w:rPr>
          <w:rFonts w:asciiTheme="majorHAnsi" w:hAnsiTheme="majorHAnsi" w:cstheme="majorHAnsi"/>
        </w:rPr>
        <w:t xml:space="preserve">mogą być stosowane </w:t>
      </w:r>
      <w:proofErr w:type="spellStart"/>
      <w:r w:rsidR="00586C08" w:rsidRPr="00574C93">
        <w:rPr>
          <w:rFonts w:asciiTheme="majorHAnsi" w:hAnsiTheme="majorHAnsi" w:cstheme="majorHAnsi"/>
        </w:rPr>
        <w:t>cookies</w:t>
      </w:r>
      <w:proofErr w:type="spellEnd"/>
      <w:r w:rsidR="00586C08" w:rsidRPr="00574C93">
        <w:rPr>
          <w:rFonts w:asciiTheme="majorHAnsi" w:hAnsiTheme="majorHAnsi" w:cstheme="majorHAnsi"/>
        </w:rPr>
        <w:t xml:space="preserve"> </w:t>
      </w:r>
      <w:proofErr w:type="gramStart"/>
      <w:r w:rsidR="00586C08" w:rsidRPr="00574C93">
        <w:rPr>
          <w:rFonts w:asciiTheme="majorHAnsi" w:hAnsiTheme="majorHAnsi" w:cstheme="majorHAnsi"/>
        </w:rPr>
        <w:t>analityczne</w:t>
      </w:r>
      <w:r w:rsidR="00586C08">
        <w:rPr>
          <w:rFonts w:asciiTheme="majorHAnsi" w:hAnsiTheme="majorHAnsi" w:cstheme="majorHAnsi"/>
        </w:rPr>
        <w:t xml:space="preserve"> </w:t>
      </w:r>
      <w:r w:rsidRPr="00574C93">
        <w:rPr>
          <w:rFonts w:asciiTheme="majorHAnsi" w:hAnsiTheme="majorHAnsi" w:cstheme="majorHAnsi"/>
        </w:rPr>
        <w:t>.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7025EF05" w14:textId="2C0138D2" w:rsidR="003B5B9C" w:rsidRPr="006C4B01" w:rsidRDefault="00574C93" w:rsidP="006C4B01">
      <w:pPr>
        <w:spacing w:after="12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Naszym celem jest, aby korzystający z </w:t>
      </w:r>
      <w:r w:rsidR="00272DBB">
        <w:rPr>
          <w:rFonts w:asciiTheme="majorHAnsi" w:hAnsiTheme="majorHAnsi" w:cstheme="majorHAnsi"/>
        </w:rPr>
        <w:t xml:space="preserve">Usługi </w:t>
      </w:r>
      <w:proofErr w:type="spellStart"/>
      <w:r w:rsidR="00272DBB">
        <w:rPr>
          <w:rFonts w:asciiTheme="majorHAnsi" w:hAnsiTheme="majorHAnsi" w:cstheme="majorHAnsi"/>
        </w:rPr>
        <w:t>Aventus</w:t>
      </w:r>
      <w:proofErr w:type="spellEnd"/>
      <w:r w:rsidR="00272DBB">
        <w:rPr>
          <w:rFonts w:asciiTheme="majorHAnsi" w:hAnsiTheme="majorHAnsi" w:cstheme="majorHAnsi"/>
        </w:rPr>
        <w:t xml:space="preserve"> Biznes czuli </w:t>
      </w:r>
      <w:r w:rsidR="003B5B9C" w:rsidRPr="006C4B01">
        <w:rPr>
          <w:rFonts w:asciiTheme="majorHAnsi" w:hAnsiTheme="majorHAnsi" w:cstheme="majorHAnsi"/>
        </w:rPr>
        <w:t>się komfortowo, dlatego przygotowaliśmy niniejszą politykę plików cookie</w:t>
      </w:r>
      <w:r w:rsidR="00586C08">
        <w:rPr>
          <w:rFonts w:asciiTheme="majorHAnsi" w:hAnsiTheme="majorHAnsi" w:cstheme="majorHAnsi"/>
        </w:rPr>
        <w:t>, która</w:t>
      </w:r>
      <w:r w:rsidR="003B5B9C" w:rsidRPr="006C4B01">
        <w:rPr>
          <w:rFonts w:asciiTheme="majorHAnsi" w:hAnsiTheme="majorHAnsi" w:cstheme="majorHAnsi"/>
        </w:rPr>
        <w:t xml:space="preserve"> </w:t>
      </w:r>
      <w:r w:rsidR="009E2BCD">
        <w:rPr>
          <w:rFonts w:asciiTheme="majorHAnsi" w:hAnsiTheme="majorHAnsi" w:cstheme="majorHAnsi"/>
        </w:rPr>
        <w:t>wyjaśnia</w:t>
      </w:r>
      <w:r w:rsidR="00FE3E25">
        <w:rPr>
          <w:rFonts w:asciiTheme="majorHAnsi" w:hAnsiTheme="majorHAnsi" w:cstheme="majorHAnsi"/>
        </w:rPr>
        <w:t xml:space="preserve"> takie </w:t>
      </w:r>
      <w:r w:rsidR="009E2BCD">
        <w:rPr>
          <w:rFonts w:asciiTheme="majorHAnsi" w:hAnsiTheme="majorHAnsi" w:cstheme="majorHAnsi"/>
        </w:rPr>
        <w:t xml:space="preserve">kwestie </w:t>
      </w:r>
      <w:r w:rsidR="00FE3E25">
        <w:rPr>
          <w:rFonts w:asciiTheme="majorHAnsi" w:hAnsiTheme="majorHAnsi" w:cstheme="majorHAnsi"/>
        </w:rPr>
        <w:t xml:space="preserve">jak </w:t>
      </w:r>
      <w:r w:rsidR="003B5B9C" w:rsidRPr="006C4B01">
        <w:rPr>
          <w:rFonts w:asciiTheme="majorHAnsi" w:hAnsiTheme="majorHAnsi" w:cstheme="majorHAnsi"/>
        </w:rPr>
        <w:t>m.in.:</w:t>
      </w:r>
    </w:p>
    <w:p w14:paraId="52E662D1" w14:textId="205854C0" w:rsidR="003B5B9C" w:rsidRPr="00D36C8A" w:rsidRDefault="003B5B9C" w:rsidP="00B57AC7">
      <w:pPr>
        <w:pStyle w:val="Akapitzlist"/>
        <w:numPr>
          <w:ilvl w:val="0"/>
          <w:numId w:val="29"/>
        </w:numPr>
        <w:ind w:left="851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 xml:space="preserve">Czym są pliki cookie? </w:t>
      </w:r>
    </w:p>
    <w:p w14:paraId="1D09098E" w14:textId="7D124904" w:rsidR="003B5B9C" w:rsidRPr="00D36C8A" w:rsidRDefault="003B5B9C" w:rsidP="00B57AC7">
      <w:pPr>
        <w:pStyle w:val="Akapitzlist"/>
        <w:numPr>
          <w:ilvl w:val="0"/>
          <w:numId w:val="29"/>
        </w:numPr>
        <w:ind w:left="851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 xml:space="preserve">Jakie pliki cookie </w:t>
      </w:r>
      <w:r w:rsidR="00FE3E25">
        <w:rPr>
          <w:rFonts w:asciiTheme="majorHAnsi" w:hAnsiTheme="majorHAnsi" w:cstheme="majorHAnsi"/>
        </w:rPr>
        <w:t>stosujemy oraz</w:t>
      </w:r>
      <w:r w:rsidRPr="00D36C8A">
        <w:rPr>
          <w:rFonts w:asciiTheme="majorHAnsi" w:hAnsiTheme="majorHAnsi" w:cstheme="majorHAnsi"/>
        </w:rPr>
        <w:t xml:space="preserve"> </w:t>
      </w:r>
      <w:r w:rsidR="00FE3E25">
        <w:rPr>
          <w:rFonts w:asciiTheme="majorHAnsi" w:hAnsiTheme="majorHAnsi" w:cstheme="majorHAnsi"/>
        </w:rPr>
        <w:t>w jakim celu</w:t>
      </w:r>
      <w:r w:rsidRPr="00D36C8A">
        <w:rPr>
          <w:rFonts w:asciiTheme="majorHAnsi" w:hAnsiTheme="majorHAnsi" w:cstheme="majorHAnsi"/>
        </w:rPr>
        <w:t>?</w:t>
      </w:r>
    </w:p>
    <w:p w14:paraId="67824F88" w14:textId="7B0D9E1B" w:rsidR="003B5B9C" w:rsidRPr="00D36C8A" w:rsidRDefault="003B5B9C" w:rsidP="00B57AC7">
      <w:pPr>
        <w:pStyle w:val="Akapitzlist"/>
        <w:numPr>
          <w:ilvl w:val="0"/>
          <w:numId w:val="29"/>
        </w:numPr>
        <w:ind w:left="851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>Jak wpływają one na prywatność</w:t>
      </w:r>
      <w:r w:rsidR="009E2BCD">
        <w:rPr>
          <w:rFonts w:asciiTheme="majorHAnsi" w:hAnsiTheme="majorHAnsi" w:cstheme="majorHAnsi"/>
        </w:rPr>
        <w:t xml:space="preserve"> Klienta</w:t>
      </w:r>
      <w:r w:rsidRPr="00D36C8A">
        <w:rPr>
          <w:rFonts w:asciiTheme="majorHAnsi" w:hAnsiTheme="majorHAnsi" w:cstheme="majorHAnsi"/>
        </w:rPr>
        <w:t>?</w:t>
      </w:r>
    </w:p>
    <w:p w14:paraId="0847A336" w14:textId="1CF2CEBD" w:rsidR="003B5B9C" w:rsidRPr="00D36C8A" w:rsidRDefault="003B5B9C" w:rsidP="00B57AC7">
      <w:pPr>
        <w:pStyle w:val="Akapitzlist"/>
        <w:numPr>
          <w:ilvl w:val="0"/>
          <w:numId w:val="29"/>
        </w:numPr>
        <w:ind w:left="851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 xml:space="preserve">Jakie uprawnienia </w:t>
      </w:r>
      <w:r w:rsidR="005F6CC2" w:rsidRPr="00D36C8A">
        <w:rPr>
          <w:rFonts w:asciiTheme="majorHAnsi" w:hAnsiTheme="majorHAnsi" w:cstheme="majorHAnsi"/>
        </w:rPr>
        <w:t xml:space="preserve">przysługują </w:t>
      </w:r>
      <w:r w:rsidR="009E2BCD">
        <w:rPr>
          <w:rFonts w:asciiTheme="majorHAnsi" w:hAnsiTheme="majorHAnsi" w:cstheme="majorHAnsi"/>
        </w:rPr>
        <w:t>Klientom</w:t>
      </w:r>
      <w:r w:rsidR="005F6CC2" w:rsidRPr="00D36C8A">
        <w:rPr>
          <w:rFonts w:asciiTheme="majorHAnsi" w:hAnsiTheme="majorHAnsi" w:cstheme="majorHAnsi"/>
        </w:rPr>
        <w:t xml:space="preserve"> na mocy RODO</w:t>
      </w:r>
      <w:r w:rsidR="005F6CC2" w:rsidRPr="00D36C8A">
        <w:rPr>
          <w:rStyle w:val="Odwoanieprzypisudolnego"/>
          <w:rFonts w:asciiTheme="majorHAnsi" w:hAnsiTheme="majorHAnsi" w:cstheme="majorHAnsi"/>
        </w:rPr>
        <w:footnoteReference w:id="1"/>
      </w:r>
      <w:r w:rsidRPr="00D36C8A">
        <w:rPr>
          <w:rFonts w:asciiTheme="majorHAnsi" w:hAnsiTheme="majorHAnsi" w:cstheme="majorHAnsi"/>
        </w:rPr>
        <w:t xml:space="preserve"> </w:t>
      </w:r>
      <w:r w:rsidR="005F6CC2" w:rsidRPr="00D36C8A">
        <w:rPr>
          <w:rFonts w:asciiTheme="majorHAnsi" w:hAnsiTheme="majorHAnsi" w:cstheme="majorHAnsi"/>
        </w:rPr>
        <w:t xml:space="preserve">oraz </w:t>
      </w:r>
      <w:r w:rsidR="006647F0">
        <w:rPr>
          <w:rFonts w:asciiTheme="majorHAnsi" w:hAnsiTheme="majorHAnsi" w:cstheme="majorHAnsi"/>
        </w:rPr>
        <w:t>Prawa komunikacji elektronicznej</w:t>
      </w:r>
      <w:r w:rsidR="005F6CC2" w:rsidRPr="00D36C8A">
        <w:rPr>
          <w:rStyle w:val="Odwoanieprzypisudolnego"/>
          <w:rFonts w:asciiTheme="majorHAnsi" w:hAnsiTheme="majorHAnsi" w:cstheme="majorHAnsi"/>
        </w:rPr>
        <w:footnoteReference w:id="2"/>
      </w:r>
      <w:r w:rsidR="005F6CC2" w:rsidRPr="00D36C8A">
        <w:rPr>
          <w:rFonts w:asciiTheme="majorHAnsi" w:hAnsiTheme="majorHAnsi" w:cstheme="majorHAnsi"/>
        </w:rPr>
        <w:t>.</w:t>
      </w:r>
    </w:p>
    <w:p w14:paraId="4B941378" w14:textId="77777777" w:rsidR="005F6CC2" w:rsidRPr="00D36C8A" w:rsidRDefault="005F6CC2" w:rsidP="005F6CC2">
      <w:pPr>
        <w:pStyle w:val="Akapitzlist"/>
        <w:jc w:val="both"/>
        <w:rPr>
          <w:rFonts w:asciiTheme="majorHAnsi" w:hAnsiTheme="majorHAnsi" w:cstheme="majorHAnsi"/>
        </w:rPr>
      </w:pPr>
    </w:p>
    <w:p w14:paraId="77CD0D7C" w14:textId="7148DB76" w:rsidR="00984166" w:rsidRPr="006C4B01" w:rsidRDefault="005F6CC2" w:rsidP="005F6CC2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Czym są pliki cookie? </w:t>
      </w:r>
    </w:p>
    <w:p w14:paraId="55E191CC" w14:textId="6C4CF137" w:rsidR="00F44080" w:rsidRPr="006D5E7C" w:rsidRDefault="006647F0" w:rsidP="00B57AC7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F6CC2" w:rsidRPr="006D5E7C">
        <w:rPr>
          <w:rFonts w:asciiTheme="majorHAnsi" w:hAnsiTheme="majorHAnsi" w:cstheme="majorHAnsi"/>
        </w:rPr>
        <w:t xml:space="preserve">liki cookie to niewielkie pliki tekstowe, które są zapisywane na komputerze lub smartfonie </w:t>
      </w:r>
      <w:r w:rsidR="008779C7">
        <w:rPr>
          <w:rFonts w:asciiTheme="majorHAnsi" w:hAnsiTheme="majorHAnsi" w:cstheme="majorHAnsi"/>
        </w:rPr>
        <w:t xml:space="preserve">Klienta </w:t>
      </w:r>
      <w:r w:rsidR="005F6CC2" w:rsidRPr="006D5E7C">
        <w:rPr>
          <w:rFonts w:asciiTheme="majorHAnsi" w:hAnsiTheme="majorHAnsi" w:cstheme="majorHAnsi"/>
        </w:rPr>
        <w:t>podczas wyświetlania strony internetowej</w:t>
      </w:r>
      <w:r w:rsidR="008779C7">
        <w:rPr>
          <w:rFonts w:asciiTheme="majorHAnsi" w:hAnsiTheme="majorHAnsi" w:cstheme="majorHAnsi"/>
        </w:rPr>
        <w:t xml:space="preserve"> lub korzystania z aplikacji</w:t>
      </w:r>
      <w:r w:rsidR="005F6CC2" w:rsidRPr="006D5E7C">
        <w:rPr>
          <w:rFonts w:asciiTheme="majorHAnsi" w:hAnsiTheme="majorHAnsi" w:cstheme="majorHAnsi"/>
        </w:rPr>
        <w:t xml:space="preserve">. </w:t>
      </w:r>
      <w:r w:rsidR="00C454B4" w:rsidRPr="006D5E7C">
        <w:rPr>
          <w:rFonts w:asciiTheme="majorHAnsi" w:hAnsiTheme="majorHAnsi" w:cstheme="majorHAnsi"/>
        </w:rPr>
        <w:t xml:space="preserve">Istnieją różne rodzaje plików cookie. </w:t>
      </w:r>
      <w:proofErr w:type="spellStart"/>
      <w:r w:rsidR="008779C7">
        <w:rPr>
          <w:rFonts w:asciiTheme="majorHAnsi" w:hAnsiTheme="majorHAnsi" w:cstheme="majorHAnsi"/>
        </w:rPr>
        <w:t>Aventus</w:t>
      </w:r>
      <w:proofErr w:type="spellEnd"/>
      <w:r w:rsidR="008779C7">
        <w:rPr>
          <w:rFonts w:asciiTheme="majorHAnsi" w:hAnsiTheme="majorHAnsi" w:cstheme="majorHAnsi"/>
        </w:rPr>
        <w:t xml:space="preserve"> dzieli </w:t>
      </w:r>
      <w:r w:rsidR="00F44080" w:rsidRPr="006D5E7C">
        <w:rPr>
          <w:rFonts w:asciiTheme="majorHAnsi" w:hAnsiTheme="majorHAnsi" w:cstheme="majorHAnsi"/>
        </w:rPr>
        <w:t>je na dwie grupy:</w:t>
      </w:r>
    </w:p>
    <w:p w14:paraId="35059557" w14:textId="77777777" w:rsidR="00F44080" w:rsidRPr="00D36C8A" w:rsidRDefault="00F44080" w:rsidP="00B57AC7">
      <w:pPr>
        <w:pStyle w:val="Akapitzlist"/>
        <w:numPr>
          <w:ilvl w:val="0"/>
          <w:numId w:val="30"/>
        </w:numPr>
        <w:ind w:left="851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>Niezbędne do korzystania z naszej strony internetowej.</w:t>
      </w:r>
    </w:p>
    <w:p w14:paraId="7AC3C977" w14:textId="77777777" w:rsidR="00F44080" w:rsidRPr="00D36C8A" w:rsidRDefault="00F44080" w:rsidP="00B57AC7">
      <w:pPr>
        <w:pStyle w:val="Akapitzlist"/>
        <w:numPr>
          <w:ilvl w:val="0"/>
          <w:numId w:val="30"/>
        </w:numPr>
        <w:spacing w:after="120"/>
        <w:ind w:left="851" w:hanging="357"/>
        <w:contextualSpacing w:val="0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>Pozostałe.</w:t>
      </w:r>
    </w:p>
    <w:p w14:paraId="68F88CF4" w14:textId="0FAD2423" w:rsidR="00F44080" w:rsidRPr="006D5E7C" w:rsidRDefault="00F44080" w:rsidP="006C4B01">
      <w:pPr>
        <w:pStyle w:val="Akapitzlist"/>
        <w:numPr>
          <w:ilvl w:val="0"/>
          <w:numId w:val="3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 w:rsidRPr="006D5E7C">
        <w:rPr>
          <w:rFonts w:asciiTheme="majorHAnsi" w:hAnsiTheme="majorHAnsi" w:cstheme="majorHAnsi"/>
        </w:rPr>
        <w:t xml:space="preserve">Pliki cookie, które są niezbędne do </w:t>
      </w:r>
      <w:r w:rsidR="00124F90" w:rsidRPr="006D5E7C">
        <w:rPr>
          <w:rFonts w:asciiTheme="majorHAnsi" w:hAnsiTheme="majorHAnsi" w:cstheme="majorHAnsi"/>
        </w:rPr>
        <w:t>korzystania z</w:t>
      </w:r>
      <w:r w:rsidRPr="006D5E7C">
        <w:rPr>
          <w:rFonts w:asciiTheme="majorHAnsi" w:hAnsiTheme="majorHAnsi" w:cstheme="majorHAnsi"/>
        </w:rPr>
        <w:t xml:space="preserve"> </w:t>
      </w:r>
      <w:r w:rsidR="003431C0" w:rsidRPr="003431C0">
        <w:rPr>
          <w:rFonts w:asciiTheme="majorHAnsi" w:hAnsiTheme="majorHAnsi" w:cstheme="majorHAnsi"/>
        </w:rPr>
        <w:t xml:space="preserve">Usługi </w:t>
      </w:r>
      <w:proofErr w:type="spellStart"/>
      <w:r w:rsidR="003431C0" w:rsidRPr="003431C0">
        <w:rPr>
          <w:rFonts w:asciiTheme="majorHAnsi" w:hAnsiTheme="majorHAnsi" w:cstheme="majorHAnsi"/>
        </w:rPr>
        <w:t>Aventus</w:t>
      </w:r>
      <w:proofErr w:type="spellEnd"/>
      <w:r w:rsidR="003431C0" w:rsidRPr="003431C0">
        <w:rPr>
          <w:rFonts w:asciiTheme="majorHAnsi" w:hAnsiTheme="majorHAnsi" w:cstheme="majorHAnsi"/>
        </w:rPr>
        <w:t xml:space="preserve"> Biznes</w:t>
      </w:r>
      <w:r w:rsidR="006647F0">
        <w:rPr>
          <w:rFonts w:asciiTheme="majorHAnsi" w:hAnsiTheme="majorHAnsi" w:cstheme="majorHAnsi"/>
        </w:rPr>
        <w:t>,</w:t>
      </w:r>
      <w:r w:rsidRPr="006D5E7C">
        <w:rPr>
          <w:rFonts w:asciiTheme="majorHAnsi" w:hAnsiTheme="majorHAnsi" w:cstheme="majorHAnsi"/>
        </w:rPr>
        <w:t xml:space="preserve"> służą m.in. </w:t>
      </w:r>
      <w:r w:rsidR="000F70B0" w:rsidRPr="006D5E7C">
        <w:rPr>
          <w:rFonts w:asciiTheme="majorHAnsi" w:hAnsiTheme="majorHAnsi" w:cstheme="majorHAnsi"/>
        </w:rPr>
        <w:t xml:space="preserve">do </w:t>
      </w:r>
      <w:r w:rsidR="000F70B0" w:rsidRPr="003431C0">
        <w:rPr>
          <w:rFonts w:asciiTheme="majorHAnsi" w:hAnsiTheme="majorHAnsi" w:cstheme="majorHAnsi"/>
        </w:rPr>
        <w:t xml:space="preserve">zapewnienia stabilności </w:t>
      </w:r>
      <w:r w:rsidR="00124F90" w:rsidRPr="003431C0">
        <w:rPr>
          <w:rFonts w:asciiTheme="majorHAnsi" w:hAnsiTheme="majorHAnsi" w:cstheme="majorHAnsi"/>
        </w:rPr>
        <w:t xml:space="preserve">jej </w:t>
      </w:r>
      <w:r w:rsidR="000F70B0" w:rsidRPr="003431C0">
        <w:rPr>
          <w:rFonts w:asciiTheme="majorHAnsi" w:hAnsiTheme="majorHAnsi" w:cstheme="majorHAnsi"/>
        </w:rPr>
        <w:t xml:space="preserve">funkcjonowania (mierzą ruch, zabezpieczając nas przed jej przeciążeniem), </w:t>
      </w:r>
      <w:r w:rsidR="00124F90" w:rsidRPr="003431C0">
        <w:rPr>
          <w:rFonts w:asciiTheme="majorHAnsi" w:hAnsiTheme="majorHAnsi" w:cstheme="majorHAnsi"/>
        </w:rPr>
        <w:t xml:space="preserve">zapamiętania wybranych przez </w:t>
      </w:r>
      <w:r w:rsidR="003431C0">
        <w:rPr>
          <w:rFonts w:asciiTheme="majorHAnsi" w:hAnsiTheme="majorHAnsi" w:cstheme="majorHAnsi"/>
        </w:rPr>
        <w:t>Klientów</w:t>
      </w:r>
      <w:r w:rsidR="00124F90" w:rsidRPr="003431C0">
        <w:rPr>
          <w:rFonts w:asciiTheme="majorHAnsi" w:hAnsiTheme="majorHAnsi" w:cstheme="majorHAnsi"/>
        </w:rPr>
        <w:t xml:space="preserve"> preferencji dot. prywatności, </w:t>
      </w:r>
      <w:r w:rsidR="00124F90" w:rsidRPr="00DE1600">
        <w:rPr>
          <w:rFonts w:asciiTheme="majorHAnsi" w:hAnsiTheme="majorHAnsi" w:cstheme="majorHAnsi"/>
        </w:rPr>
        <w:t>wypełnienia udostępnionych przez nas formularzy on-line</w:t>
      </w:r>
      <w:r w:rsidR="000F70B0" w:rsidRPr="00DE1600">
        <w:rPr>
          <w:rFonts w:asciiTheme="majorHAnsi" w:hAnsiTheme="majorHAnsi" w:cstheme="majorHAnsi"/>
        </w:rPr>
        <w:t xml:space="preserve"> oraz monitorowania statusu zalogowania. </w:t>
      </w:r>
      <w:r w:rsidR="006647F0" w:rsidRPr="00DE1600">
        <w:rPr>
          <w:rFonts w:asciiTheme="majorHAnsi" w:hAnsiTheme="majorHAnsi" w:cstheme="majorHAnsi"/>
        </w:rPr>
        <w:t>S</w:t>
      </w:r>
      <w:r w:rsidR="000F70B0" w:rsidRPr="00DE1600">
        <w:rPr>
          <w:rFonts w:asciiTheme="majorHAnsi" w:hAnsiTheme="majorHAnsi" w:cstheme="majorHAnsi"/>
        </w:rPr>
        <w:t>tosujemy</w:t>
      </w:r>
      <w:r w:rsidR="006647F0" w:rsidRPr="00DE1600">
        <w:rPr>
          <w:rFonts w:asciiTheme="majorHAnsi" w:hAnsiTheme="majorHAnsi" w:cstheme="majorHAnsi"/>
        </w:rPr>
        <w:t xml:space="preserve"> je</w:t>
      </w:r>
      <w:r w:rsidR="000F70B0" w:rsidRPr="00DE1600">
        <w:rPr>
          <w:rFonts w:asciiTheme="majorHAnsi" w:hAnsiTheme="majorHAnsi" w:cstheme="majorHAnsi"/>
        </w:rPr>
        <w:t xml:space="preserve"> domyślnie, czyli </w:t>
      </w:r>
      <w:r w:rsidR="00DE1600">
        <w:rPr>
          <w:rFonts w:asciiTheme="majorHAnsi" w:hAnsiTheme="majorHAnsi" w:cstheme="majorHAnsi"/>
        </w:rPr>
        <w:t xml:space="preserve">zapisywane są </w:t>
      </w:r>
      <w:r w:rsidR="00FC32E6" w:rsidRPr="00DE1600">
        <w:rPr>
          <w:rFonts w:asciiTheme="majorHAnsi" w:hAnsiTheme="majorHAnsi" w:cstheme="majorHAnsi"/>
        </w:rPr>
        <w:t xml:space="preserve">na </w:t>
      </w:r>
      <w:r w:rsidR="00DE1600">
        <w:rPr>
          <w:rFonts w:asciiTheme="majorHAnsi" w:hAnsiTheme="majorHAnsi" w:cstheme="majorHAnsi"/>
        </w:rPr>
        <w:t xml:space="preserve">urządzeniu Klienta </w:t>
      </w:r>
      <w:r w:rsidR="00FC32E6" w:rsidRPr="006D5E7C">
        <w:rPr>
          <w:rFonts w:asciiTheme="majorHAnsi" w:hAnsiTheme="majorHAnsi" w:cstheme="majorHAnsi"/>
        </w:rPr>
        <w:t xml:space="preserve">w momencie </w:t>
      </w:r>
      <w:r w:rsidR="00DE1600">
        <w:rPr>
          <w:rFonts w:asciiTheme="majorHAnsi" w:hAnsiTheme="majorHAnsi" w:cstheme="majorHAnsi"/>
        </w:rPr>
        <w:t xml:space="preserve">korzystania z </w:t>
      </w:r>
      <w:r w:rsidR="00DE1600" w:rsidRPr="00574C93">
        <w:rPr>
          <w:rFonts w:asciiTheme="majorHAnsi" w:hAnsiTheme="majorHAnsi" w:cstheme="majorHAnsi"/>
        </w:rPr>
        <w:t>Usług</w:t>
      </w:r>
      <w:r w:rsidR="00DE1600">
        <w:rPr>
          <w:rFonts w:asciiTheme="majorHAnsi" w:hAnsiTheme="majorHAnsi" w:cstheme="majorHAnsi"/>
        </w:rPr>
        <w:t>i</w:t>
      </w:r>
      <w:r w:rsidR="00DE1600" w:rsidRPr="00574C93">
        <w:rPr>
          <w:rFonts w:asciiTheme="majorHAnsi" w:hAnsiTheme="majorHAnsi" w:cstheme="majorHAnsi"/>
        </w:rPr>
        <w:t xml:space="preserve"> </w:t>
      </w:r>
      <w:proofErr w:type="spellStart"/>
      <w:r w:rsidR="00DE1600" w:rsidRPr="00574C93">
        <w:rPr>
          <w:rFonts w:asciiTheme="majorHAnsi" w:hAnsiTheme="majorHAnsi" w:cstheme="majorHAnsi"/>
        </w:rPr>
        <w:t>Aventus</w:t>
      </w:r>
      <w:proofErr w:type="spellEnd"/>
      <w:r w:rsidR="00DE1600" w:rsidRPr="00574C93">
        <w:rPr>
          <w:rFonts w:asciiTheme="majorHAnsi" w:hAnsiTheme="majorHAnsi" w:cstheme="majorHAnsi"/>
        </w:rPr>
        <w:t xml:space="preserve"> Biznes</w:t>
      </w:r>
      <w:r w:rsidR="00FC32E6" w:rsidRPr="006D5E7C">
        <w:rPr>
          <w:rFonts w:asciiTheme="majorHAnsi" w:hAnsiTheme="majorHAnsi" w:cstheme="majorHAnsi"/>
        </w:rPr>
        <w:t xml:space="preserve"> (zgodnie z art. </w:t>
      </w:r>
      <w:r w:rsidR="007C3E8F">
        <w:rPr>
          <w:rFonts w:asciiTheme="majorHAnsi" w:hAnsiTheme="majorHAnsi" w:cstheme="majorHAnsi"/>
        </w:rPr>
        <w:t>399</w:t>
      </w:r>
      <w:r w:rsidR="007C3E8F" w:rsidRPr="006D5E7C">
        <w:rPr>
          <w:rFonts w:asciiTheme="majorHAnsi" w:hAnsiTheme="majorHAnsi" w:cstheme="majorHAnsi"/>
        </w:rPr>
        <w:t xml:space="preserve"> </w:t>
      </w:r>
      <w:r w:rsidR="00FC32E6" w:rsidRPr="006D5E7C">
        <w:rPr>
          <w:rFonts w:asciiTheme="majorHAnsi" w:hAnsiTheme="majorHAnsi" w:cstheme="majorHAnsi"/>
        </w:rPr>
        <w:t xml:space="preserve">ust. </w:t>
      </w:r>
      <w:r w:rsidR="007C3E8F">
        <w:rPr>
          <w:rFonts w:asciiTheme="majorHAnsi" w:hAnsiTheme="majorHAnsi" w:cstheme="majorHAnsi"/>
        </w:rPr>
        <w:t>3</w:t>
      </w:r>
      <w:r w:rsidR="007C3E8F" w:rsidRPr="006D5E7C">
        <w:rPr>
          <w:rFonts w:asciiTheme="majorHAnsi" w:hAnsiTheme="majorHAnsi" w:cstheme="majorHAnsi"/>
        </w:rPr>
        <w:t xml:space="preserve"> </w:t>
      </w:r>
      <w:r w:rsidR="00FC32E6" w:rsidRPr="006D5E7C">
        <w:rPr>
          <w:rFonts w:asciiTheme="majorHAnsi" w:hAnsiTheme="majorHAnsi" w:cstheme="majorHAnsi"/>
        </w:rPr>
        <w:t xml:space="preserve">ustawy </w:t>
      </w:r>
      <w:r w:rsidR="007C3E8F">
        <w:rPr>
          <w:rFonts w:asciiTheme="majorHAnsi" w:hAnsiTheme="majorHAnsi" w:cstheme="majorHAnsi"/>
        </w:rPr>
        <w:t>– Prawo komunikacji elektronicznej</w:t>
      </w:r>
      <w:r w:rsidR="00FC32E6" w:rsidRPr="006D5E7C">
        <w:rPr>
          <w:rFonts w:asciiTheme="majorHAnsi" w:hAnsiTheme="majorHAnsi" w:cstheme="majorHAnsi"/>
        </w:rPr>
        <w:t>).</w:t>
      </w:r>
    </w:p>
    <w:p w14:paraId="4FEEF805" w14:textId="309A8CF2" w:rsidR="00FC32E6" w:rsidRDefault="00FC32E6" w:rsidP="00B57AC7">
      <w:pPr>
        <w:pStyle w:val="Akapitzlist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6D5E7C">
        <w:rPr>
          <w:rFonts w:asciiTheme="majorHAnsi" w:hAnsiTheme="majorHAnsi" w:cstheme="majorHAnsi"/>
        </w:rPr>
        <w:t xml:space="preserve">Pozostałe pliki cookie wykorzystujemy jednie wówczas, gdy </w:t>
      </w:r>
      <w:r w:rsidR="007929FC">
        <w:rPr>
          <w:rFonts w:asciiTheme="majorHAnsi" w:hAnsiTheme="majorHAnsi" w:cstheme="majorHAnsi"/>
        </w:rPr>
        <w:t xml:space="preserve">Klient </w:t>
      </w:r>
      <w:r w:rsidRPr="006D5E7C">
        <w:rPr>
          <w:rFonts w:asciiTheme="majorHAnsi" w:hAnsiTheme="majorHAnsi" w:cstheme="majorHAnsi"/>
        </w:rPr>
        <w:t xml:space="preserve">wyrazi na to zgodę. </w:t>
      </w:r>
    </w:p>
    <w:p w14:paraId="54D76D98" w14:textId="77777777" w:rsidR="004B491B" w:rsidRDefault="004B491B" w:rsidP="004B491B">
      <w:pPr>
        <w:pStyle w:val="Akapitzlist"/>
        <w:spacing w:after="120"/>
        <w:ind w:left="357"/>
        <w:contextualSpacing w:val="0"/>
        <w:jc w:val="both"/>
        <w:rPr>
          <w:rFonts w:asciiTheme="majorHAnsi" w:hAnsiTheme="majorHAnsi" w:cstheme="majorHAnsi"/>
        </w:rPr>
      </w:pPr>
    </w:p>
    <w:p w14:paraId="1FF40C42" w14:textId="77777777" w:rsidR="004B491B" w:rsidRDefault="004B491B" w:rsidP="004B491B">
      <w:pPr>
        <w:pStyle w:val="Akapitzlist"/>
        <w:spacing w:after="120"/>
        <w:ind w:left="357"/>
        <w:contextualSpacing w:val="0"/>
        <w:jc w:val="both"/>
        <w:rPr>
          <w:rFonts w:asciiTheme="majorHAnsi" w:hAnsiTheme="majorHAnsi" w:cstheme="majorHAnsi"/>
        </w:rPr>
      </w:pPr>
    </w:p>
    <w:p w14:paraId="0630640E" w14:textId="77777777" w:rsidR="004B491B" w:rsidRDefault="004B491B" w:rsidP="004B491B">
      <w:pPr>
        <w:pStyle w:val="Akapitzlist"/>
        <w:spacing w:after="120"/>
        <w:ind w:left="357"/>
        <w:contextualSpacing w:val="0"/>
        <w:jc w:val="both"/>
        <w:rPr>
          <w:rFonts w:asciiTheme="majorHAnsi" w:hAnsiTheme="majorHAnsi" w:cstheme="majorHAnsi"/>
        </w:rPr>
      </w:pPr>
    </w:p>
    <w:p w14:paraId="541B804B" w14:textId="77777777" w:rsidR="004B491B" w:rsidRDefault="004B491B" w:rsidP="004B491B">
      <w:pPr>
        <w:pStyle w:val="Akapitzlist"/>
        <w:spacing w:after="120"/>
        <w:ind w:left="357"/>
        <w:contextualSpacing w:val="0"/>
        <w:jc w:val="both"/>
        <w:rPr>
          <w:rFonts w:asciiTheme="majorHAnsi" w:hAnsiTheme="majorHAnsi" w:cstheme="majorHAnsi"/>
        </w:rPr>
      </w:pPr>
    </w:p>
    <w:p w14:paraId="0E57B0E0" w14:textId="25EBE95A" w:rsidR="00984166" w:rsidRPr="004B491B" w:rsidRDefault="00124F90" w:rsidP="004B491B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lastRenderedPageBreak/>
        <w:t xml:space="preserve"> </w:t>
      </w:r>
      <w:r w:rsidR="006647F0">
        <w:rPr>
          <w:rFonts w:asciiTheme="majorHAnsi" w:hAnsiTheme="majorHAnsi" w:cstheme="majorHAnsi"/>
          <w:b/>
          <w:bCs/>
          <w:color w:val="1F3864" w:themeColor="accent1" w:themeShade="80"/>
        </w:rPr>
        <w:t>J</w:t>
      </w: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akich plików cookie </w:t>
      </w:r>
      <w:r w:rsidR="006647F0">
        <w:rPr>
          <w:rFonts w:asciiTheme="majorHAnsi" w:hAnsiTheme="majorHAnsi" w:cstheme="majorHAnsi"/>
          <w:b/>
          <w:bCs/>
          <w:color w:val="1F3864" w:themeColor="accent1" w:themeShade="80"/>
        </w:rPr>
        <w:t>używamy</w:t>
      </w: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? </w:t>
      </w:r>
    </w:p>
    <w:p w14:paraId="287601ED" w14:textId="75853419" w:rsidR="0029057D" w:rsidRPr="004B491B" w:rsidRDefault="004B491B" w:rsidP="004B491B">
      <w:pPr>
        <w:pStyle w:val="Akapitzlist"/>
        <w:numPr>
          <w:ilvl w:val="0"/>
          <w:numId w:val="47"/>
        </w:numPr>
        <w:tabs>
          <w:tab w:val="left" w:pos="1281"/>
        </w:tabs>
        <w:ind w:left="284" w:hanging="284"/>
        <w:rPr>
          <w:rFonts w:asciiTheme="majorHAnsi" w:hAnsiTheme="majorHAnsi" w:cstheme="majorHAnsi"/>
        </w:rPr>
      </w:pPr>
      <w:r w:rsidRPr="004B491B">
        <w:rPr>
          <w:rFonts w:asciiTheme="majorHAnsi" w:hAnsiTheme="majorHAnsi" w:cstheme="majorHAnsi"/>
        </w:rPr>
        <w:t xml:space="preserve">Na </w:t>
      </w:r>
      <w:r w:rsidR="001F533C">
        <w:rPr>
          <w:rFonts w:asciiTheme="majorHAnsi" w:hAnsiTheme="majorHAnsi" w:cstheme="majorHAnsi"/>
        </w:rPr>
        <w:t xml:space="preserve">naszej </w:t>
      </w:r>
      <w:r w:rsidRPr="004B491B">
        <w:rPr>
          <w:rFonts w:asciiTheme="majorHAnsi" w:hAnsiTheme="majorHAnsi" w:cstheme="majorHAnsi"/>
        </w:rPr>
        <w:t>stronie internetowej</w:t>
      </w:r>
      <w:r w:rsidR="001F533C">
        <w:rPr>
          <w:rFonts w:asciiTheme="majorHAnsi" w:hAnsiTheme="majorHAnsi" w:cstheme="majorHAnsi"/>
        </w:rPr>
        <w:t xml:space="preserve"> </w:t>
      </w:r>
      <w:r w:rsidR="001F533C" w:rsidRPr="00D50D62">
        <w:rPr>
          <w:rFonts w:asciiTheme="majorHAnsi" w:hAnsiTheme="majorHAnsi" w:cstheme="majorHAnsi"/>
          <w:color w:val="000000"/>
          <w:shd w:val="clear" w:color="auto" w:fill="FFFFFF"/>
        </w:rPr>
        <w:t>https://aventusbiznes.pl/</w:t>
      </w:r>
      <w:r w:rsidRPr="004B491B">
        <w:rPr>
          <w:rFonts w:asciiTheme="majorHAnsi" w:hAnsiTheme="majorHAnsi" w:cstheme="majorHAnsi"/>
        </w:rPr>
        <w:t xml:space="preserve"> oraz w </w:t>
      </w:r>
      <w:r w:rsidR="001F533C">
        <w:rPr>
          <w:rFonts w:asciiTheme="majorHAnsi" w:hAnsiTheme="majorHAnsi" w:cstheme="majorHAnsi"/>
        </w:rPr>
        <w:t>a</w:t>
      </w:r>
      <w:r w:rsidRPr="004B491B">
        <w:rPr>
          <w:rFonts w:asciiTheme="majorHAnsi" w:hAnsiTheme="majorHAnsi" w:cstheme="majorHAnsi"/>
        </w:rPr>
        <w:t xml:space="preserve">plikacji </w:t>
      </w:r>
      <w:r w:rsidR="001F533C">
        <w:rPr>
          <w:rFonts w:asciiTheme="majorHAnsi" w:hAnsiTheme="majorHAnsi" w:cstheme="majorHAnsi"/>
        </w:rPr>
        <w:t xml:space="preserve">mobilnej </w:t>
      </w:r>
      <w:r w:rsidRPr="004B491B">
        <w:rPr>
          <w:rFonts w:asciiTheme="majorHAnsi" w:hAnsiTheme="majorHAnsi" w:cstheme="majorHAnsi"/>
        </w:rPr>
        <w:t>wykorzystujemy następujące rodzaje plików cookie:</w:t>
      </w:r>
    </w:p>
    <w:p w14:paraId="56ED595A" w14:textId="7A3252C7" w:rsidR="004B491B" w:rsidRPr="008E7966" w:rsidRDefault="004B491B" w:rsidP="004B491B">
      <w:pPr>
        <w:pStyle w:val="Akapitzlist"/>
        <w:numPr>
          <w:ilvl w:val="0"/>
          <w:numId w:val="46"/>
        </w:numPr>
        <w:tabs>
          <w:tab w:val="left" w:pos="1281"/>
        </w:tabs>
        <w:rPr>
          <w:rStyle w:val="Pogrubienie"/>
          <w:rFonts w:asciiTheme="majorHAnsi" w:hAnsiTheme="majorHAnsi" w:cstheme="majorHAnsi"/>
          <w:b w:val="0"/>
          <w:bCs w:val="0"/>
        </w:rPr>
      </w:pPr>
      <w:r>
        <w:rPr>
          <w:rFonts w:asciiTheme="majorHAnsi" w:hAnsiTheme="majorHAnsi" w:cstheme="majorHAnsi"/>
        </w:rPr>
        <w:t xml:space="preserve">Techniczne </w:t>
      </w:r>
      <w:r w:rsidRPr="004B491B">
        <w:rPr>
          <w:rStyle w:val="Pogrubienie"/>
          <w:b w:val="0"/>
          <w:bCs w:val="0"/>
          <w:bdr w:val="none" w:sz="0" w:space="0" w:color="auto" w:frame="1"/>
        </w:rPr>
        <w:t>(n</w:t>
      </w:r>
      <w:r w:rsidRPr="004B491B"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>iezbędne) pliki cookie</w:t>
      </w:r>
      <w:r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>,</w:t>
      </w:r>
    </w:p>
    <w:p w14:paraId="6A3B04A2" w14:textId="538072D9" w:rsidR="008E7966" w:rsidRPr="004B491B" w:rsidRDefault="008E7966" w:rsidP="004B491B">
      <w:pPr>
        <w:pStyle w:val="Akapitzlist"/>
        <w:numPr>
          <w:ilvl w:val="0"/>
          <w:numId w:val="46"/>
        </w:numPr>
        <w:tabs>
          <w:tab w:val="left" w:pos="1281"/>
        </w:tabs>
        <w:rPr>
          <w:rStyle w:val="Pogrubienie"/>
          <w:rFonts w:asciiTheme="majorHAnsi" w:hAnsiTheme="majorHAnsi" w:cstheme="majorHAnsi"/>
          <w:b w:val="0"/>
          <w:bCs w:val="0"/>
        </w:rPr>
      </w:pPr>
      <w:r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>Funkcjonalne pliki cookie,</w:t>
      </w:r>
    </w:p>
    <w:p w14:paraId="0E611A7B" w14:textId="779E9766" w:rsidR="004B491B" w:rsidRPr="004B491B" w:rsidRDefault="004B491B" w:rsidP="004B491B">
      <w:pPr>
        <w:pStyle w:val="Akapitzlist"/>
        <w:numPr>
          <w:ilvl w:val="0"/>
          <w:numId w:val="46"/>
        </w:numPr>
        <w:tabs>
          <w:tab w:val="left" w:pos="1281"/>
        </w:tabs>
        <w:rPr>
          <w:rStyle w:val="Pogrubienie"/>
          <w:rFonts w:asciiTheme="majorHAnsi" w:hAnsiTheme="majorHAnsi" w:cstheme="majorHAnsi"/>
          <w:b w:val="0"/>
          <w:bCs w:val="0"/>
        </w:rPr>
      </w:pPr>
      <w:r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>Analityczne pliki cookie,</w:t>
      </w:r>
    </w:p>
    <w:p w14:paraId="4DF6EEF8" w14:textId="64416841" w:rsidR="004B491B" w:rsidRDefault="004B491B" w:rsidP="004B491B">
      <w:pPr>
        <w:pStyle w:val="Akapitzlist"/>
        <w:numPr>
          <w:ilvl w:val="0"/>
          <w:numId w:val="46"/>
        </w:numPr>
        <w:tabs>
          <w:tab w:val="left" w:pos="128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Marketingowe pliki cookie</w:t>
      </w:r>
      <w:r w:rsidR="008E7966">
        <w:rPr>
          <w:rFonts w:asciiTheme="majorHAnsi" w:hAnsiTheme="majorHAnsi" w:cstheme="majorHAnsi"/>
        </w:rPr>
        <w:t>.</w:t>
      </w:r>
    </w:p>
    <w:p w14:paraId="75AF3D1A" w14:textId="4C4D68EE" w:rsidR="004B491B" w:rsidRDefault="004B491B" w:rsidP="0029057D">
      <w:pPr>
        <w:pStyle w:val="Akapitzlist"/>
        <w:numPr>
          <w:ilvl w:val="0"/>
          <w:numId w:val="47"/>
        </w:numPr>
        <w:tabs>
          <w:tab w:val="left" w:pos="1281"/>
        </w:tabs>
        <w:ind w:left="284" w:hanging="284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4B491B"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Pliki </w:t>
      </w:r>
      <w:r w:rsidRPr="004B491B">
        <w:rPr>
          <w:rStyle w:val="Pogrubienie"/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cookie t</w:t>
      </w:r>
      <w:r w:rsidRPr="004B491B">
        <w:rPr>
          <w:rStyle w:val="Pogrubienie"/>
          <w:bdr w:val="none" w:sz="0" w:space="0" w:color="auto" w:frame="1"/>
        </w:rPr>
        <w:t>echniczne</w:t>
      </w:r>
      <w:r w:rsidRPr="004B491B">
        <w:rPr>
          <w:rStyle w:val="Pogrubienie"/>
          <w:b w:val="0"/>
          <w:bCs w:val="0"/>
          <w:bdr w:val="none" w:sz="0" w:space="0" w:color="auto" w:frame="1"/>
        </w:rPr>
        <w:t xml:space="preserve"> (</w:t>
      </w:r>
      <w:r w:rsidRPr="008E7966">
        <w:rPr>
          <w:rStyle w:val="Pogrubienie"/>
          <w:bdr w:val="none" w:sz="0" w:space="0" w:color="auto" w:frame="1"/>
        </w:rPr>
        <w:t>n</w:t>
      </w:r>
      <w:r w:rsidRPr="008E7966">
        <w:rPr>
          <w:rStyle w:val="Pogrubienie"/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iezbędne</w:t>
      </w:r>
      <w:r w:rsidRPr="004B491B"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>)</w:t>
      </w:r>
      <w:r w:rsidRPr="008E7966"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hd w:val="clear" w:color="auto" w:fill="FFFFFF"/>
        </w:rPr>
        <w:t>umożliwiają uży</w:t>
      </w:r>
      <w:r w:rsidRPr="004E2E6F">
        <w:rPr>
          <w:rFonts w:asciiTheme="majorHAnsi" w:hAnsiTheme="majorHAnsi" w:cstheme="majorHAnsi"/>
          <w:color w:val="000000"/>
          <w:shd w:val="clear" w:color="auto" w:fill="FFFFFF"/>
        </w:rPr>
        <w:t>tkownikowi przeglądanie strony internetowej, platformy lub aplikacji oraz korzystanie z funkcji zawartych w tych usługach. Są to pliki cookie wykorzystywane do obsługi i zarządzania stroną internetową, które umożliwiają realizację funkcji, takich jak kontrolowanie ruchu i komunikacji, identyfikowanie sesji, wykrywanie i zapobieganie oszustwom, logowanie wydarzeń, uzupełnianie formularzy rejestracyjnych</w:t>
      </w:r>
      <w:r>
        <w:rPr>
          <w:rFonts w:asciiTheme="majorHAnsi" w:hAnsiTheme="majorHAnsi" w:cstheme="majorHAnsi"/>
          <w:color w:val="000000"/>
          <w:shd w:val="clear" w:color="auto" w:fill="FFFFFF"/>
        </w:rPr>
        <w:t>.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Bez nich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niemożliwe jest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>prawidłow</w:t>
      </w:r>
      <w:r>
        <w:rPr>
          <w:rFonts w:asciiTheme="majorHAnsi" w:hAnsiTheme="majorHAnsi" w:cstheme="majorHAnsi"/>
          <w:color w:val="000000"/>
          <w:shd w:val="clear" w:color="auto" w:fill="FFFFFF"/>
        </w:rPr>
        <w:t>e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hd w:val="clear" w:color="auto" w:fill="FFFFFF"/>
        </w:rPr>
        <w:t>korzystanie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z naszych usług online. </w:t>
      </w:r>
      <w:bookmarkStart w:id="0" w:name="_Hlk111024758"/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Te pliki cookie zwolnione są z obowiązku uzyskania zgody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Klienta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(art. </w:t>
      </w:r>
      <w:r>
        <w:rPr>
          <w:rFonts w:asciiTheme="majorHAnsi" w:hAnsiTheme="majorHAnsi" w:cstheme="majorHAnsi"/>
          <w:color w:val="000000"/>
          <w:shd w:val="clear" w:color="auto" w:fill="FFFFFF"/>
        </w:rPr>
        <w:t>399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ust. 3 ustawy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– Prawo komunikacji elektronicznej)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>.</w:t>
      </w:r>
      <w:bookmarkEnd w:id="0"/>
    </w:p>
    <w:p w14:paraId="27FB572F" w14:textId="3BC4088B" w:rsidR="008E7966" w:rsidRPr="008E7966" w:rsidRDefault="008E7966" w:rsidP="008E7966">
      <w:pPr>
        <w:pStyle w:val="Akapitzlist"/>
        <w:numPr>
          <w:ilvl w:val="0"/>
          <w:numId w:val="47"/>
        </w:numPr>
        <w:tabs>
          <w:tab w:val="left" w:pos="1281"/>
        </w:tabs>
        <w:ind w:left="284" w:hanging="284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8E7966">
        <w:rPr>
          <w:rStyle w:val="Pogrubienie"/>
          <w:b w:val="0"/>
          <w:bCs w:val="0"/>
          <w:bdr w:val="none" w:sz="0" w:space="0" w:color="auto" w:frame="1"/>
        </w:rPr>
        <w:t>Pliki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8E7966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cookie funkcjonalne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- p</w:t>
      </w:r>
      <w:r w:rsidRPr="008E7966">
        <w:rPr>
          <w:rFonts w:asciiTheme="majorHAnsi" w:hAnsiTheme="majorHAnsi" w:cstheme="majorHAnsi"/>
          <w:color w:val="000000"/>
          <w:shd w:val="clear" w:color="auto" w:fill="FFFFFF"/>
        </w:rPr>
        <w:t>liki cookie dotyczące preferencji umożliwiają stronie zapamiętanie informacji, które zmieniają wygląd lub funkcjonowanie strony, np. preferowany język lub region, w którym znajduje się użytkownik.</w:t>
      </w:r>
    </w:p>
    <w:p w14:paraId="63EED1DA" w14:textId="7C9C7345" w:rsidR="004B491B" w:rsidRPr="00A773A6" w:rsidRDefault="004B491B" w:rsidP="00A773A6">
      <w:pPr>
        <w:pStyle w:val="Akapitzlist"/>
        <w:numPr>
          <w:ilvl w:val="0"/>
          <w:numId w:val="47"/>
        </w:numPr>
        <w:tabs>
          <w:tab w:val="left" w:pos="1281"/>
        </w:tabs>
        <w:spacing w:after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4B491B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Pliki </w:t>
      </w:r>
      <w:r w:rsidRPr="004B491B">
        <w:rPr>
          <w:rStyle w:val="Pogrubienie"/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cookie </w:t>
      </w:r>
      <w:r w:rsidRPr="004B491B">
        <w:rPr>
          <w:rFonts w:asciiTheme="majorHAnsi" w:hAnsiTheme="majorHAnsi" w:cstheme="majorHAnsi"/>
          <w:b/>
          <w:bCs/>
          <w:color w:val="000000"/>
          <w:bdr w:val="none" w:sz="0" w:space="0" w:color="auto" w:frame="1"/>
          <w:shd w:val="clear" w:color="auto" w:fill="FFFFFF"/>
        </w:rPr>
        <w:t>analityczne</w:t>
      </w:r>
      <w:r>
        <w:rPr>
          <w:rStyle w:val="Pogrubienie"/>
          <w:rFonts w:asciiTheme="majorHAnsi" w:hAnsiTheme="majorHAnsi" w:cstheme="majorHAnsi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strona 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 xml:space="preserve">https://aventusbiznes.pl/ jak i </w:t>
      </w:r>
      <w:r w:rsidR="001F533C">
        <w:rPr>
          <w:rFonts w:asciiTheme="majorHAnsi" w:hAnsiTheme="majorHAnsi" w:cstheme="majorHAnsi"/>
          <w:color w:val="000000"/>
          <w:shd w:val="clear" w:color="auto" w:fill="FFFFFF"/>
        </w:rPr>
        <w:t>a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>plikacj</w:t>
      </w:r>
      <w:r>
        <w:rPr>
          <w:rFonts w:asciiTheme="majorHAnsi" w:hAnsiTheme="majorHAnsi" w:cstheme="majorHAnsi"/>
          <w:color w:val="000000"/>
          <w:shd w:val="clear" w:color="auto" w:fill="FFFFFF"/>
        </w:rPr>
        <w:t>a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 xml:space="preserve"> mobiln</w:t>
      </w:r>
      <w:r>
        <w:rPr>
          <w:rFonts w:asciiTheme="majorHAnsi" w:hAnsiTheme="majorHAnsi" w:cstheme="majorHAnsi"/>
          <w:color w:val="000000"/>
          <w:shd w:val="clear" w:color="auto" w:fill="FFFFFF"/>
        </w:rPr>
        <w:t>a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>korzysta</w:t>
      </w:r>
      <w:r>
        <w:rPr>
          <w:rFonts w:asciiTheme="majorHAnsi" w:hAnsiTheme="majorHAnsi" w:cstheme="majorHAnsi"/>
          <w:color w:val="000000"/>
          <w:shd w:val="clear" w:color="auto" w:fill="FFFFFF"/>
        </w:rPr>
        <w:t>ją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z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analitycznych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plików cookie. Analityczne pliki cookie umożliwiają śledzenie liczby i źródeł odwiedzin, dzięki czemu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istnieje możliwość mierzenia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i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poprawy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>wydajnoś</w:t>
      </w:r>
      <w:r>
        <w:rPr>
          <w:rFonts w:asciiTheme="majorHAnsi" w:hAnsiTheme="majorHAnsi" w:cstheme="majorHAnsi"/>
          <w:color w:val="000000"/>
          <w:shd w:val="clear" w:color="auto" w:fill="FFFFFF"/>
        </w:rPr>
        <w:t>ci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naszej strony internetowej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oraz aplikacji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. Ten </w:t>
      </w:r>
      <w:r w:rsidRPr="004B491B">
        <w:rPr>
          <w:rStyle w:val="Pogrubienie"/>
          <w:b w:val="0"/>
          <w:bCs w:val="0"/>
          <w:bdr w:val="none" w:sz="0" w:space="0" w:color="auto" w:frame="1"/>
        </w:rPr>
        <w:t>rodzaj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 plików cookie pomaga </w:t>
      </w:r>
      <w:r w:rsidRPr="008E7966">
        <w:rPr>
          <w:rFonts w:asciiTheme="majorHAnsi" w:hAnsiTheme="majorHAnsi" w:cstheme="majorHAnsi"/>
          <w:color w:val="000000"/>
          <w:shd w:val="clear" w:color="auto" w:fill="FFFFFF"/>
        </w:rPr>
        <w:t>zrozumieć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, które podstrony są najczęściej lub najrzadziej odwiedzane oraz w jaki sposób odwiedzający poruszają się po naszej stronie. Jeżeli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Klient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odmówi zapisania na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swoim urządzeniu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analitycznych plików cookie, wizyta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Klienta </w:t>
      </w:r>
      <w:r w:rsidRPr="00D36C8A">
        <w:rPr>
          <w:rFonts w:asciiTheme="majorHAnsi" w:hAnsiTheme="majorHAnsi" w:cstheme="majorHAnsi"/>
          <w:color w:val="000000"/>
          <w:shd w:val="clear" w:color="auto" w:fill="FFFFFF"/>
        </w:rPr>
        <w:t xml:space="preserve">nie będzie uwzględniana w naszych statystykach, ale jednocześnie nie ograniczy to żadnych funkcjonalności na naszej stronie internetowej. </w:t>
      </w:r>
    </w:p>
    <w:p w14:paraId="3CAF845D" w14:textId="15660DEF" w:rsidR="00A773A6" w:rsidRPr="00A773A6" w:rsidRDefault="00A773A6" w:rsidP="00A773A6">
      <w:pPr>
        <w:pStyle w:val="Akapitzlist"/>
        <w:numPr>
          <w:ilvl w:val="0"/>
          <w:numId w:val="47"/>
        </w:numPr>
        <w:tabs>
          <w:tab w:val="left" w:pos="1281"/>
        </w:tabs>
        <w:spacing w:after="0"/>
        <w:ind w:left="284" w:hanging="284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>P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liki </w:t>
      </w:r>
      <w:r w:rsidRPr="008E7966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cookie marketingowe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stosujemy,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 aby personalizować treści, które są wyświetlane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Klientowi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. Marketingowe pliki cookie mogą być wykorzystywane w naszych kampaniach reklamowych, które są prowadzone na stronach internetowych podmiotów trzecich. Jeżeli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Klient wyrazi zgodę 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>na korzystanie z marketingowych plików cookie, moż</w:t>
      </w:r>
      <w:r>
        <w:rPr>
          <w:rFonts w:asciiTheme="majorHAnsi" w:hAnsiTheme="majorHAnsi" w:cstheme="majorHAnsi"/>
          <w:color w:val="000000"/>
          <w:shd w:val="clear" w:color="auto" w:fill="FFFFFF"/>
        </w:rPr>
        <w:t>e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 otrzymywać informacje o stronach internetowych naszych zaufanych </w:t>
      </w:r>
      <w:r w:rsidRPr="00A773A6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partnerów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, na których zareagował na nasze reklamy. Jeżeli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Klient 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>zrezygnuj</w:t>
      </w:r>
      <w:r>
        <w:rPr>
          <w:rFonts w:asciiTheme="majorHAnsi" w:hAnsiTheme="majorHAnsi" w:cstheme="majorHAnsi"/>
          <w:color w:val="000000"/>
          <w:shd w:val="clear" w:color="auto" w:fill="FFFFFF"/>
        </w:rPr>
        <w:t>e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 z marketingowych plików cookie, wyświetlane będą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jedynie 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ogólne i niespersonalizowane reklamy. Podobnie jak w przypadku analitycznych plików cookie, jeżeli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Klient 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 xml:space="preserve">odmówi zapisania na komputerze lub smartfonie marketingowych plików cookie, nie ograniczy to dla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niego </w:t>
      </w:r>
      <w:r w:rsidRPr="00A773A6">
        <w:rPr>
          <w:rFonts w:asciiTheme="majorHAnsi" w:hAnsiTheme="majorHAnsi" w:cstheme="majorHAnsi"/>
          <w:color w:val="000000"/>
          <w:shd w:val="clear" w:color="auto" w:fill="FFFFFF"/>
        </w:rPr>
        <w:t>żadnych funkcjonalności na naszej stronie internetowej.</w:t>
      </w:r>
    </w:p>
    <w:p w14:paraId="594F359F" w14:textId="1FD8CF25" w:rsidR="00A773A6" w:rsidRPr="00A773A6" w:rsidRDefault="004B491B" w:rsidP="00A773A6">
      <w:pPr>
        <w:pStyle w:val="Akapitzlist"/>
        <w:numPr>
          <w:ilvl w:val="0"/>
          <w:numId w:val="47"/>
        </w:numPr>
        <w:tabs>
          <w:tab w:val="left" w:pos="1281"/>
        </w:tabs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 xml:space="preserve">Dokładne </w:t>
      </w:r>
      <w:r w:rsidRPr="00A773A6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informacje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na temat wykorzystywanych plików cookie znajdują się na naszej stronie internetowej</w:t>
      </w:r>
      <w:r w:rsidR="00A773A6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AD42B1">
        <w:rPr>
          <w:rFonts w:asciiTheme="majorHAnsi" w:hAnsiTheme="majorHAnsi" w:cstheme="majorHAnsi"/>
          <w:color w:val="000000"/>
          <w:shd w:val="clear" w:color="auto" w:fill="FFFFFF"/>
        </w:rPr>
        <w:t>oraz</w:t>
      </w:r>
      <w:r w:rsidR="00A773A6">
        <w:rPr>
          <w:rFonts w:asciiTheme="majorHAnsi" w:hAnsiTheme="majorHAnsi" w:cstheme="majorHAnsi"/>
          <w:color w:val="000000"/>
          <w:shd w:val="clear" w:color="auto" w:fill="FFFFFF"/>
        </w:rPr>
        <w:t xml:space="preserve"> w </w:t>
      </w:r>
      <w:r w:rsidR="001F533C">
        <w:rPr>
          <w:rFonts w:asciiTheme="majorHAnsi" w:hAnsiTheme="majorHAnsi" w:cstheme="majorHAnsi"/>
          <w:color w:val="000000"/>
          <w:shd w:val="clear" w:color="auto" w:fill="FFFFFF"/>
        </w:rPr>
        <w:t>a</w:t>
      </w:r>
      <w:r w:rsidR="00A773A6">
        <w:rPr>
          <w:rFonts w:asciiTheme="majorHAnsi" w:hAnsiTheme="majorHAnsi" w:cstheme="majorHAnsi"/>
          <w:color w:val="000000"/>
          <w:shd w:val="clear" w:color="auto" w:fill="FFFFFF"/>
        </w:rPr>
        <w:t xml:space="preserve">plikacji. </w:t>
      </w:r>
      <w:r w:rsidR="00A773A6">
        <w:rPr>
          <w:rFonts w:asciiTheme="majorHAnsi" w:hAnsiTheme="majorHAnsi" w:cstheme="majorHAnsi"/>
        </w:rPr>
        <w:t xml:space="preserve">W celu zapoznania się z opisem cookie, w tym nazwą, celem oraz okresem przechowywania należy skorzystać z </w:t>
      </w:r>
      <w:r w:rsidR="00A773A6" w:rsidRPr="00A773A6">
        <w:rPr>
          <w:rFonts w:asciiTheme="majorHAnsi" w:hAnsiTheme="majorHAnsi" w:cstheme="majorHAnsi"/>
        </w:rPr>
        <w:t xml:space="preserve">niebieskiej ikony przedstawiającą „spinacz”, umieszczonej w lewym dolnym rogu strony lub </w:t>
      </w:r>
      <w:r w:rsidR="001F533C">
        <w:rPr>
          <w:rFonts w:asciiTheme="majorHAnsi" w:hAnsiTheme="majorHAnsi" w:cstheme="majorHAnsi"/>
        </w:rPr>
        <w:t>a</w:t>
      </w:r>
      <w:r w:rsidR="00A773A6" w:rsidRPr="00A773A6">
        <w:rPr>
          <w:rFonts w:asciiTheme="majorHAnsi" w:hAnsiTheme="majorHAnsi" w:cstheme="majorHAnsi"/>
        </w:rPr>
        <w:t>plikacji</w:t>
      </w:r>
      <w:r w:rsidR="001F533C">
        <w:rPr>
          <w:rFonts w:asciiTheme="majorHAnsi" w:hAnsiTheme="majorHAnsi" w:cstheme="majorHAnsi"/>
        </w:rPr>
        <w:t xml:space="preserve"> mobilnej</w:t>
      </w:r>
      <w:r w:rsidR="00A773A6" w:rsidRPr="00A773A6">
        <w:rPr>
          <w:rFonts w:asciiTheme="majorHAnsi" w:hAnsiTheme="majorHAnsi" w:cstheme="majorHAnsi"/>
        </w:rPr>
        <w:t>.</w:t>
      </w:r>
    </w:p>
    <w:p w14:paraId="3D16F169" w14:textId="4EC8FD5C" w:rsidR="004B491B" w:rsidRPr="00D36C8A" w:rsidRDefault="004B491B" w:rsidP="00A773A6">
      <w:pPr>
        <w:pStyle w:val="Akapitzlist"/>
        <w:tabs>
          <w:tab w:val="left" w:pos="1281"/>
        </w:tabs>
        <w:ind w:left="284"/>
        <w:jc w:val="both"/>
        <w:rPr>
          <w:rFonts w:asciiTheme="majorHAnsi" w:hAnsiTheme="majorHAnsi" w:cstheme="majorHAnsi"/>
          <w:b/>
          <w:bCs/>
        </w:rPr>
      </w:pPr>
    </w:p>
    <w:p w14:paraId="55294256" w14:textId="6A889B21" w:rsidR="00984166" w:rsidRPr="006C4B01" w:rsidRDefault="00207180" w:rsidP="006C4B01">
      <w:pPr>
        <w:pStyle w:val="Akapitzlist"/>
        <w:numPr>
          <w:ilvl w:val="0"/>
          <w:numId w:val="26"/>
        </w:numPr>
        <w:spacing w:before="120"/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>Zgoda</w:t>
      </w:r>
      <w:r w:rsidR="00984166"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na instalację plików cookie</w:t>
      </w:r>
    </w:p>
    <w:p w14:paraId="2AE2C997" w14:textId="7385D08B" w:rsidR="00984166" w:rsidRPr="006D5E7C" w:rsidRDefault="00EE7B84" w:rsidP="00B57AC7">
      <w:pPr>
        <w:pStyle w:val="Akapitzlist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Wchodząc</w:t>
      </w:r>
      <w:r w:rsidR="006647F0">
        <w:rPr>
          <w:rFonts w:asciiTheme="majorHAnsi" w:hAnsiTheme="majorHAnsi" w:cstheme="majorHAnsi"/>
        </w:rPr>
        <w:t xml:space="preserve"> naszą stronę internetową</w:t>
      </w:r>
      <w:r>
        <w:rPr>
          <w:rFonts w:asciiTheme="majorHAnsi" w:hAnsiTheme="majorHAnsi" w:cstheme="majorHAnsi"/>
        </w:rPr>
        <w:t xml:space="preserve"> 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 xml:space="preserve">https://aventusbiznes.pl/ </w:t>
      </w:r>
      <w:r w:rsidR="0091464C">
        <w:rPr>
          <w:rFonts w:asciiTheme="majorHAnsi" w:hAnsiTheme="majorHAnsi" w:cstheme="majorHAnsi"/>
          <w:color w:val="000000"/>
          <w:shd w:val="clear" w:color="auto" w:fill="FFFFFF"/>
        </w:rPr>
        <w:t xml:space="preserve">lub </w:t>
      </w:r>
      <w:r w:rsidR="00713181">
        <w:rPr>
          <w:rFonts w:asciiTheme="majorHAnsi" w:hAnsiTheme="majorHAnsi" w:cstheme="majorHAnsi"/>
          <w:color w:val="000000"/>
          <w:shd w:val="clear" w:color="auto" w:fill="FFFFFF"/>
        </w:rPr>
        <w:t>uruchamiając</w:t>
      </w:r>
      <w:r w:rsidR="0091464C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>aplikacj</w:t>
      </w:r>
      <w:r w:rsidR="00713181">
        <w:rPr>
          <w:rFonts w:asciiTheme="majorHAnsi" w:hAnsiTheme="majorHAnsi" w:cstheme="majorHAnsi"/>
          <w:color w:val="000000"/>
          <w:shd w:val="clear" w:color="auto" w:fill="FFFFFF"/>
        </w:rPr>
        <w:t>ę</w:t>
      </w:r>
      <w:r w:rsidRPr="00D50D62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713181">
        <w:rPr>
          <w:rFonts w:asciiTheme="majorHAnsi" w:hAnsiTheme="majorHAnsi" w:cstheme="majorHAnsi"/>
          <w:color w:val="000000"/>
          <w:shd w:val="clear" w:color="auto" w:fill="FFFFFF"/>
        </w:rPr>
        <w:t>mobilną</w:t>
      </w:r>
      <w:r w:rsidR="006647F0">
        <w:rPr>
          <w:rFonts w:asciiTheme="majorHAnsi" w:hAnsiTheme="majorHAnsi" w:cstheme="majorHAnsi"/>
        </w:rPr>
        <w:t>,</w:t>
      </w:r>
      <w:r w:rsidR="00207180" w:rsidRPr="006D5E7C">
        <w:rPr>
          <w:rFonts w:asciiTheme="majorHAnsi" w:hAnsiTheme="majorHAnsi" w:cstheme="majorHAnsi"/>
        </w:rPr>
        <w:t xml:space="preserve"> </w:t>
      </w:r>
      <w:r w:rsidR="00713181">
        <w:rPr>
          <w:rFonts w:asciiTheme="majorHAnsi" w:hAnsiTheme="majorHAnsi" w:cstheme="majorHAnsi"/>
        </w:rPr>
        <w:t xml:space="preserve">Klientowi </w:t>
      </w:r>
      <w:r w:rsidR="006647F0" w:rsidRPr="006D5E7C">
        <w:rPr>
          <w:rFonts w:asciiTheme="majorHAnsi" w:hAnsiTheme="majorHAnsi" w:cstheme="majorHAnsi"/>
        </w:rPr>
        <w:t>wyświetl</w:t>
      </w:r>
      <w:r w:rsidR="00713181">
        <w:rPr>
          <w:rFonts w:asciiTheme="majorHAnsi" w:hAnsiTheme="majorHAnsi" w:cstheme="majorHAnsi"/>
        </w:rPr>
        <w:t>any jest</w:t>
      </w:r>
      <w:r w:rsidR="006647F0" w:rsidRPr="006D5E7C">
        <w:rPr>
          <w:rFonts w:asciiTheme="majorHAnsi" w:hAnsiTheme="majorHAnsi" w:cstheme="majorHAnsi"/>
        </w:rPr>
        <w:t xml:space="preserve"> </w:t>
      </w:r>
      <w:r w:rsidR="00207180" w:rsidRPr="006D5E7C">
        <w:rPr>
          <w:rFonts w:asciiTheme="majorHAnsi" w:hAnsiTheme="majorHAnsi" w:cstheme="majorHAnsi"/>
        </w:rPr>
        <w:t>baner</w:t>
      </w:r>
      <w:r w:rsidR="00984166" w:rsidRPr="006D5E7C">
        <w:rPr>
          <w:rFonts w:asciiTheme="majorHAnsi" w:hAnsiTheme="majorHAnsi" w:cstheme="majorHAnsi"/>
        </w:rPr>
        <w:t xml:space="preserve"> informujący</w:t>
      </w:r>
      <w:r w:rsidR="00DF347E">
        <w:rPr>
          <w:rFonts w:asciiTheme="majorHAnsi" w:hAnsiTheme="majorHAnsi" w:cstheme="majorHAnsi"/>
        </w:rPr>
        <w:t xml:space="preserve"> o wykorzystywaniu </w:t>
      </w:r>
      <w:r w:rsidR="00207180" w:rsidRPr="006D5E7C">
        <w:rPr>
          <w:rFonts w:asciiTheme="majorHAnsi" w:hAnsiTheme="majorHAnsi" w:cstheme="majorHAnsi"/>
        </w:rPr>
        <w:t>plik</w:t>
      </w:r>
      <w:r w:rsidR="00DF347E">
        <w:rPr>
          <w:rFonts w:asciiTheme="majorHAnsi" w:hAnsiTheme="majorHAnsi" w:cstheme="majorHAnsi"/>
        </w:rPr>
        <w:t>ów</w:t>
      </w:r>
      <w:r w:rsidR="00207180" w:rsidRPr="006D5E7C">
        <w:rPr>
          <w:rFonts w:asciiTheme="majorHAnsi" w:hAnsiTheme="majorHAnsi" w:cstheme="majorHAnsi"/>
        </w:rPr>
        <w:t xml:space="preserve"> cookie</w:t>
      </w:r>
      <w:r w:rsidR="00984166" w:rsidRPr="006D5E7C">
        <w:rPr>
          <w:rFonts w:asciiTheme="majorHAnsi" w:hAnsiTheme="majorHAnsi" w:cstheme="majorHAnsi"/>
        </w:rPr>
        <w:t xml:space="preserve">. </w:t>
      </w:r>
      <w:r w:rsidR="00946642">
        <w:rPr>
          <w:rFonts w:asciiTheme="majorHAnsi" w:hAnsiTheme="majorHAnsi" w:cstheme="majorHAnsi"/>
        </w:rPr>
        <w:t xml:space="preserve">Klient ma możliwość wyboru opcji </w:t>
      </w:r>
      <w:commentRangeStart w:id="1"/>
      <w:r w:rsidR="00984166" w:rsidRPr="006D5E7C">
        <w:rPr>
          <w:rFonts w:asciiTheme="majorHAnsi" w:hAnsiTheme="majorHAnsi" w:cstheme="majorHAnsi"/>
        </w:rPr>
        <w:t>"</w:t>
      </w:r>
      <w:r w:rsidR="00207180" w:rsidRPr="0057705F">
        <w:rPr>
          <w:rFonts w:asciiTheme="majorHAnsi" w:hAnsiTheme="majorHAnsi" w:cstheme="majorHAnsi"/>
          <w:highlight w:val="darkGray"/>
        </w:rPr>
        <w:t>Zezwól na wszystkie</w:t>
      </w:r>
      <w:r w:rsidR="00984166" w:rsidRPr="006D5E7C">
        <w:rPr>
          <w:rFonts w:asciiTheme="majorHAnsi" w:hAnsiTheme="majorHAnsi" w:cstheme="majorHAnsi"/>
        </w:rPr>
        <w:t xml:space="preserve">", </w:t>
      </w:r>
      <w:commentRangeEnd w:id="1"/>
      <w:r w:rsidR="00092D38">
        <w:rPr>
          <w:rStyle w:val="Odwoaniedokomentarza"/>
        </w:rPr>
        <w:commentReference w:id="1"/>
      </w:r>
      <w:r w:rsidR="00946642">
        <w:rPr>
          <w:rFonts w:asciiTheme="majorHAnsi" w:hAnsiTheme="majorHAnsi" w:cstheme="majorHAnsi"/>
        </w:rPr>
        <w:t xml:space="preserve">co </w:t>
      </w:r>
      <w:r w:rsidR="00984166" w:rsidRPr="006D5E7C">
        <w:rPr>
          <w:rFonts w:asciiTheme="majorHAnsi" w:hAnsiTheme="majorHAnsi" w:cstheme="majorHAnsi"/>
        </w:rPr>
        <w:t>będzie oznaczać, że akceptuje wszystkie pliki cookie, które są umieszcz</w:t>
      </w:r>
      <w:r w:rsidR="00CF7CAC" w:rsidRPr="006D5E7C">
        <w:rPr>
          <w:rFonts w:asciiTheme="majorHAnsi" w:hAnsiTheme="majorHAnsi" w:cstheme="majorHAnsi"/>
        </w:rPr>
        <w:t>o</w:t>
      </w:r>
      <w:r w:rsidR="00984166" w:rsidRPr="006D5E7C">
        <w:rPr>
          <w:rFonts w:asciiTheme="majorHAnsi" w:hAnsiTheme="majorHAnsi" w:cstheme="majorHAnsi"/>
        </w:rPr>
        <w:t xml:space="preserve">ne na </w:t>
      </w:r>
      <w:r w:rsidR="00207180" w:rsidRPr="006D5E7C">
        <w:rPr>
          <w:rFonts w:asciiTheme="majorHAnsi" w:hAnsiTheme="majorHAnsi" w:cstheme="majorHAnsi"/>
        </w:rPr>
        <w:t>stronie internetowej</w:t>
      </w:r>
      <w:r w:rsidR="00984166" w:rsidRPr="006D5E7C">
        <w:rPr>
          <w:rFonts w:asciiTheme="majorHAnsi" w:hAnsiTheme="majorHAnsi" w:cstheme="majorHAnsi"/>
        </w:rPr>
        <w:t xml:space="preserve"> </w:t>
      </w:r>
      <w:r w:rsidR="00946642">
        <w:rPr>
          <w:rFonts w:asciiTheme="majorHAnsi" w:hAnsiTheme="majorHAnsi" w:cstheme="majorHAnsi"/>
        </w:rPr>
        <w:t xml:space="preserve">lub </w:t>
      </w:r>
      <w:r w:rsidR="009A1D1B">
        <w:rPr>
          <w:rFonts w:asciiTheme="majorHAnsi" w:hAnsiTheme="majorHAnsi" w:cstheme="majorHAnsi"/>
        </w:rPr>
        <w:t xml:space="preserve">w aplikacji </w:t>
      </w:r>
      <w:r w:rsidR="00984166" w:rsidRPr="006D5E7C">
        <w:rPr>
          <w:rFonts w:asciiTheme="majorHAnsi" w:hAnsiTheme="majorHAnsi" w:cstheme="majorHAnsi"/>
        </w:rPr>
        <w:t xml:space="preserve">oraz potwierdza, że zapoznał się z informacjami na temat plików cookie oraz celów ich stosowania, a także przypadków, w których dane zgromadzone z pomocą plików cookie są przekazywane </w:t>
      </w:r>
      <w:r w:rsidR="00207180" w:rsidRPr="006D5E7C">
        <w:rPr>
          <w:rFonts w:asciiTheme="majorHAnsi" w:hAnsiTheme="majorHAnsi" w:cstheme="majorHAnsi"/>
        </w:rPr>
        <w:t xml:space="preserve">naszym partnerom. </w:t>
      </w:r>
      <w:r w:rsidR="00984166" w:rsidRPr="006D5E7C">
        <w:rPr>
          <w:rFonts w:asciiTheme="majorHAnsi" w:hAnsiTheme="majorHAnsi" w:cstheme="majorHAnsi"/>
        </w:rPr>
        <w:t xml:space="preserve">  </w:t>
      </w:r>
    </w:p>
    <w:p w14:paraId="595C725B" w14:textId="15A12335" w:rsidR="00984166" w:rsidRPr="006D5E7C" w:rsidRDefault="009A1D1B" w:rsidP="00B57AC7">
      <w:pPr>
        <w:pStyle w:val="Akapitzlist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</w:t>
      </w:r>
      <w:r w:rsidR="00984166" w:rsidRPr="006D5E7C">
        <w:rPr>
          <w:rFonts w:asciiTheme="majorHAnsi" w:hAnsiTheme="majorHAnsi" w:cstheme="majorHAnsi"/>
        </w:rPr>
        <w:t xml:space="preserve"> przypadku niezbędnych plików cookie</w:t>
      </w:r>
      <w:r w:rsidR="00207180" w:rsidRPr="006D5E7C">
        <w:rPr>
          <w:rFonts w:asciiTheme="majorHAnsi" w:hAnsiTheme="majorHAnsi" w:cstheme="majorHAnsi"/>
        </w:rPr>
        <w:t xml:space="preserve"> </w:t>
      </w:r>
      <w:r w:rsidR="00984166" w:rsidRPr="006D5E7C">
        <w:rPr>
          <w:rFonts w:asciiTheme="majorHAnsi" w:hAnsiTheme="majorHAnsi" w:cstheme="majorHAnsi"/>
        </w:rPr>
        <w:t xml:space="preserve">zgoda nie jest wymagana, ponieważ pliki tego rodzaju zapewniają pełne i nieprzerwane funkcjonowanie </w:t>
      </w:r>
      <w:r w:rsidR="00207180" w:rsidRPr="006D5E7C">
        <w:rPr>
          <w:rFonts w:asciiTheme="majorHAnsi" w:hAnsiTheme="majorHAnsi" w:cstheme="majorHAnsi"/>
        </w:rPr>
        <w:t>naszej strony</w:t>
      </w:r>
      <w:r>
        <w:rPr>
          <w:rFonts w:asciiTheme="majorHAnsi" w:hAnsiTheme="majorHAnsi" w:cstheme="majorHAnsi"/>
        </w:rPr>
        <w:t xml:space="preserve"> oraz działania</w:t>
      </w:r>
      <w:r w:rsidR="00643070">
        <w:rPr>
          <w:rFonts w:asciiTheme="majorHAnsi" w:hAnsiTheme="majorHAnsi" w:cstheme="majorHAnsi"/>
        </w:rPr>
        <w:t xml:space="preserve"> aplikacji</w:t>
      </w:r>
      <w:r w:rsidR="00207180" w:rsidRPr="006D5E7C">
        <w:rPr>
          <w:rFonts w:asciiTheme="majorHAnsi" w:hAnsiTheme="majorHAnsi" w:cstheme="majorHAnsi"/>
        </w:rPr>
        <w:t xml:space="preserve">. </w:t>
      </w:r>
      <w:r w:rsidR="006D5E7C" w:rsidRPr="006D5E7C">
        <w:rPr>
          <w:rFonts w:asciiTheme="majorHAnsi" w:hAnsiTheme="majorHAnsi" w:cstheme="majorHAnsi"/>
        </w:rPr>
        <w:t xml:space="preserve">Te pliki cookie zwolnione są z obowiązku uzyskania zgody zgodnie z </w:t>
      </w:r>
      <w:r w:rsidR="002763F2" w:rsidRPr="006D5E7C">
        <w:rPr>
          <w:rFonts w:asciiTheme="majorHAnsi" w:hAnsiTheme="majorHAnsi" w:cstheme="majorHAnsi"/>
        </w:rPr>
        <w:t xml:space="preserve">art. </w:t>
      </w:r>
      <w:r w:rsidR="002763F2">
        <w:rPr>
          <w:rFonts w:asciiTheme="majorHAnsi" w:hAnsiTheme="majorHAnsi" w:cstheme="majorHAnsi"/>
        </w:rPr>
        <w:t>399</w:t>
      </w:r>
      <w:r w:rsidR="002763F2" w:rsidRPr="006D5E7C">
        <w:rPr>
          <w:rFonts w:asciiTheme="majorHAnsi" w:hAnsiTheme="majorHAnsi" w:cstheme="majorHAnsi"/>
        </w:rPr>
        <w:t xml:space="preserve"> ust. 3 ustawy</w:t>
      </w:r>
      <w:r w:rsidR="002763F2">
        <w:rPr>
          <w:rFonts w:asciiTheme="majorHAnsi" w:hAnsiTheme="majorHAnsi" w:cstheme="majorHAnsi"/>
        </w:rPr>
        <w:t xml:space="preserve"> </w:t>
      </w:r>
      <w:r w:rsidR="00643070">
        <w:rPr>
          <w:rFonts w:asciiTheme="majorHAnsi" w:hAnsiTheme="majorHAnsi" w:cstheme="majorHAnsi"/>
        </w:rPr>
        <w:t>P</w:t>
      </w:r>
      <w:r w:rsidR="002763F2">
        <w:rPr>
          <w:rFonts w:asciiTheme="majorHAnsi" w:hAnsiTheme="majorHAnsi" w:cstheme="majorHAnsi"/>
        </w:rPr>
        <w:t>rawo komunikacji elektronicznej.</w:t>
      </w:r>
      <w:r w:rsidR="002763F2" w:rsidRPr="006D5E7C" w:rsidDel="002763F2">
        <w:rPr>
          <w:rFonts w:asciiTheme="majorHAnsi" w:hAnsiTheme="majorHAnsi" w:cstheme="majorHAnsi"/>
        </w:rPr>
        <w:t xml:space="preserve"> </w:t>
      </w:r>
    </w:p>
    <w:p w14:paraId="5C939918" w14:textId="597C2293" w:rsidR="00984166" w:rsidRPr="006C4B01" w:rsidRDefault="00207180" w:rsidP="00207180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4237BA" w:rsidRPr="006C4B01">
        <w:rPr>
          <w:rFonts w:asciiTheme="majorHAnsi" w:hAnsiTheme="majorHAnsi" w:cstheme="majorHAnsi"/>
          <w:b/>
          <w:bCs/>
          <w:color w:val="1F3864" w:themeColor="accent1" w:themeShade="80"/>
        </w:rPr>
        <w:t>Brak zgody na instalację</w:t>
      </w:r>
      <w:r w:rsidR="00984166"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plików cookie</w:t>
      </w:r>
    </w:p>
    <w:p w14:paraId="2710C098" w14:textId="7A3A2CBC" w:rsidR="004237BA" w:rsidRPr="006C4B01" w:rsidRDefault="00984166" w:rsidP="006C4B01">
      <w:pPr>
        <w:spacing w:after="120"/>
        <w:ind w:left="284"/>
        <w:jc w:val="both"/>
        <w:rPr>
          <w:rFonts w:asciiTheme="majorHAnsi" w:hAnsiTheme="majorHAnsi" w:cstheme="majorHAnsi"/>
        </w:rPr>
      </w:pPr>
      <w:r w:rsidRPr="006C4B01">
        <w:rPr>
          <w:rFonts w:asciiTheme="majorHAnsi" w:hAnsiTheme="majorHAnsi" w:cstheme="majorHAnsi"/>
        </w:rPr>
        <w:t xml:space="preserve">Jeśli </w:t>
      </w:r>
      <w:r w:rsidR="00643070">
        <w:rPr>
          <w:rFonts w:asciiTheme="majorHAnsi" w:hAnsiTheme="majorHAnsi" w:cstheme="majorHAnsi"/>
        </w:rPr>
        <w:t>Klient nie wyraża zgody</w:t>
      </w:r>
      <w:r w:rsidRPr="006C4B01">
        <w:rPr>
          <w:rFonts w:asciiTheme="majorHAnsi" w:hAnsiTheme="majorHAnsi" w:cstheme="majorHAnsi"/>
        </w:rPr>
        <w:t>, aby pliki cookie były zapisywane na urządzeniu,</w:t>
      </w:r>
      <w:r w:rsidR="006F0B8D">
        <w:rPr>
          <w:rFonts w:asciiTheme="majorHAnsi" w:hAnsiTheme="majorHAnsi" w:cstheme="majorHAnsi"/>
        </w:rPr>
        <w:t xml:space="preserve"> z którego korzysta </w:t>
      </w:r>
      <w:r w:rsidRPr="006C4B01">
        <w:rPr>
          <w:rFonts w:asciiTheme="majorHAnsi" w:hAnsiTheme="majorHAnsi" w:cstheme="majorHAnsi"/>
        </w:rPr>
        <w:t xml:space="preserve">może wybrać opcję </w:t>
      </w:r>
      <w:commentRangeStart w:id="2"/>
      <w:r w:rsidRPr="006C4B01">
        <w:rPr>
          <w:rFonts w:asciiTheme="majorHAnsi" w:hAnsiTheme="majorHAnsi" w:cstheme="majorHAnsi"/>
        </w:rPr>
        <w:t>“</w:t>
      </w:r>
      <w:r w:rsidR="004237BA" w:rsidRPr="0057705F">
        <w:rPr>
          <w:rFonts w:asciiTheme="majorHAnsi" w:hAnsiTheme="majorHAnsi" w:cstheme="majorHAnsi"/>
          <w:highlight w:val="darkGray"/>
        </w:rPr>
        <w:t>Odrzuć wszystkie</w:t>
      </w:r>
      <w:r w:rsidRPr="006C4B01">
        <w:rPr>
          <w:rFonts w:asciiTheme="majorHAnsi" w:hAnsiTheme="majorHAnsi" w:cstheme="majorHAnsi"/>
        </w:rPr>
        <w:t>”</w:t>
      </w:r>
      <w:commentRangeEnd w:id="2"/>
      <w:r w:rsidR="00092D38">
        <w:rPr>
          <w:rStyle w:val="Odwoaniedokomentarza"/>
        </w:rPr>
        <w:commentReference w:id="2"/>
      </w:r>
      <w:r w:rsidRPr="006C4B01">
        <w:rPr>
          <w:rFonts w:asciiTheme="majorHAnsi" w:hAnsiTheme="majorHAnsi" w:cstheme="majorHAnsi"/>
        </w:rPr>
        <w:t xml:space="preserve">. </w:t>
      </w:r>
      <w:r w:rsidR="006F0B8D">
        <w:rPr>
          <w:rFonts w:asciiTheme="majorHAnsi" w:hAnsiTheme="majorHAnsi" w:cstheme="majorHAnsi"/>
        </w:rPr>
        <w:t xml:space="preserve">Opcja ta umożliwia odrzucenie </w:t>
      </w:r>
      <w:r w:rsidR="004237BA" w:rsidRPr="006C4B01">
        <w:rPr>
          <w:rFonts w:asciiTheme="majorHAnsi" w:hAnsiTheme="majorHAnsi" w:cstheme="majorHAnsi"/>
        </w:rPr>
        <w:t>wszystki</w:t>
      </w:r>
      <w:r w:rsidR="006F0B8D">
        <w:rPr>
          <w:rFonts w:asciiTheme="majorHAnsi" w:hAnsiTheme="majorHAnsi" w:cstheme="majorHAnsi"/>
        </w:rPr>
        <w:t>ch</w:t>
      </w:r>
      <w:r w:rsidR="004237BA" w:rsidRPr="006C4B01">
        <w:rPr>
          <w:rFonts w:asciiTheme="majorHAnsi" w:hAnsiTheme="majorHAnsi" w:cstheme="majorHAnsi"/>
        </w:rPr>
        <w:t>, prócz technicznie niezbędnych, plik</w:t>
      </w:r>
      <w:r w:rsidR="006D5E7C" w:rsidRPr="006C4B01">
        <w:rPr>
          <w:rFonts w:asciiTheme="majorHAnsi" w:hAnsiTheme="majorHAnsi" w:cstheme="majorHAnsi"/>
        </w:rPr>
        <w:t>ów</w:t>
      </w:r>
      <w:r w:rsidR="004237BA" w:rsidRPr="006C4B01">
        <w:rPr>
          <w:rFonts w:asciiTheme="majorHAnsi" w:hAnsiTheme="majorHAnsi" w:cstheme="majorHAnsi"/>
        </w:rPr>
        <w:t xml:space="preserve"> cookie</w:t>
      </w:r>
      <w:r w:rsidR="006F0B8D">
        <w:rPr>
          <w:rFonts w:asciiTheme="majorHAnsi" w:hAnsiTheme="majorHAnsi" w:cstheme="majorHAnsi"/>
        </w:rPr>
        <w:t xml:space="preserve"> stosowanych </w:t>
      </w:r>
      <w:r w:rsidR="0032285D">
        <w:rPr>
          <w:rFonts w:asciiTheme="majorHAnsi" w:hAnsiTheme="majorHAnsi" w:cstheme="majorHAnsi"/>
        </w:rPr>
        <w:t xml:space="preserve">w ramach </w:t>
      </w:r>
      <w:r w:rsidR="0032285D" w:rsidRPr="0032285D">
        <w:rPr>
          <w:rFonts w:asciiTheme="majorHAnsi" w:hAnsiTheme="majorHAnsi" w:cstheme="majorHAnsi"/>
        </w:rPr>
        <w:t xml:space="preserve">Usługi </w:t>
      </w:r>
      <w:proofErr w:type="spellStart"/>
      <w:r w:rsidR="0032285D" w:rsidRPr="0032285D">
        <w:rPr>
          <w:rFonts w:asciiTheme="majorHAnsi" w:hAnsiTheme="majorHAnsi" w:cstheme="majorHAnsi"/>
        </w:rPr>
        <w:t>Avenus</w:t>
      </w:r>
      <w:proofErr w:type="spellEnd"/>
      <w:r w:rsidR="0032285D" w:rsidRPr="0032285D">
        <w:rPr>
          <w:rFonts w:asciiTheme="majorHAnsi" w:hAnsiTheme="majorHAnsi" w:cstheme="majorHAnsi"/>
        </w:rPr>
        <w:t xml:space="preserve"> Biznes</w:t>
      </w:r>
      <w:r w:rsidR="0032285D">
        <w:rPr>
          <w:rFonts w:asciiTheme="majorHAnsi" w:hAnsiTheme="majorHAnsi" w:cstheme="majorHAnsi"/>
        </w:rPr>
        <w:t>.</w:t>
      </w:r>
      <w:r w:rsidR="006F0B8D">
        <w:rPr>
          <w:rFonts w:asciiTheme="majorHAnsi" w:hAnsiTheme="majorHAnsi" w:cstheme="majorHAnsi"/>
        </w:rPr>
        <w:t xml:space="preserve"> </w:t>
      </w:r>
    </w:p>
    <w:p w14:paraId="23546B3C" w14:textId="2FE05516" w:rsidR="004237BA" w:rsidRPr="006C4B01" w:rsidRDefault="006647F0" w:rsidP="004B491B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</w:rPr>
        <w:t>Personalizacja</w:t>
      </w:r>
      <w:r w:rsidR="004237BA"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plików cookie</w:t>
      </w:r>
    </w:p>
    <w:p w14:paraId="256505FC" w14:textId="3F312C86" w:rsidR="00984166" w:rsidRPr="006C4B01" w:rsidRDefault="0032285D" w:rsidP="006C4B01">
      <w:pPr>
        <w:spacing w:after="12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Klient</w:t>
      </w:r>
      <w:r w:rsidR="00984166" w:rsidRPr="006C4B0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 możliwość </w:t>
      </w:r>
      <w:r w:rsidR="006647F0">
        <w:rPr>
          <w:rFonts w:asciiTheme="majorHAnsi" w:hAnsiTheme="majorHAnsi" w:cstheme="majorHAnsi"/>
        </w:rPr>
        <w:t>dopasowa</w:t>
      </w:r>
      <w:r>
        <w:rPr>
          <w:rFonts w:asciiTheme="majorHAnsi" w:hAnsiTheme="majorHAnsi" w:cstheme="majorHAnsi"/>
        </w:rPr>
        <w:t>nia</w:t>
      </w:r>
      <w:r w:rsidR="006647F0">
        <w:rPr>
          <w:rFonts w:asciiTheme="majorHAnsi" w:hAnsiTheme="majorHAnsi" w:cstheme="majorHAnsi"/>
        </w:rPr>
        <w:t xml:space="preserve"> plik</w:t>
      </w:r>
      <w:r>
        <w:rPr>
          <w:rFonts w:asciiTheme="majorHAnsi" w:hAnsiTheme="majorHAnsi" w:cstheme="majorHAnsi"/>
        </w:rPr>
        <w:t>ów</w:t>
      </w:r>
      <w:r w:rsidR="006647F0">
        <w:rPr>
          <w:rFonts w:asciiTheme="majorHAnsi" w:hAnsiTheme="majorHAnsi" w:cstheme="majorHAnsi"/>
        </w:rPr>
        <w:t xml:space="preserve"> cookie do swoich preferencji. W tym celu </w:t>
      </w:r>
      <w:r w:rsidR="00F544CC">
        <w:rPr>
          <w:rFonts w:asciiTheme="majorHAnsi" w:hAnsiTheme="majorHAnsi" w:cstheme="majorHAnsi"/>
        </w:rPr>
        <w:t xml:space="preserve">należy skorzystać z </w:t>
      </w:r>
      <w:r w:rsidR="006647F0">
        <w:rPr>
          <w:rFonts w:asciiTheme="majorHAnsi" w:hAnsiTheme="majorHAnsi" w:cstheme="majorHAnsi"/>
        </w:rPr>
        <w:t>opcj</w:t>
      </w:r>
      <w:r w:rsidR="00F544CC">
        <w:rPr>
          <w:rFonts w:asciiTheme="majorHAnsi" w:hAnsiTheme="majorHAnsi" w:cstheme="majorHAnsi"/>
        </w:rPr>
        <w:t>i</w:t>
      </w:r>
      <w:r w:rsidR="006647F0" w:rsidRPr="006C4B01">
        <w:rPr>
          <w:rFonts w:asciiTheme="majorHAnsi" w:hAnsiTheme="majorHAnsi" w:cstheme="majorHAnsi"/>
        </w:rPr>
        <w:t xml:space="preserve"> </w:t>
      </w:r>
      <w:r w:rsidR="00984166" w:rsidRPr="006C4B01">
        <w:rPr>
          <w:rFonts w:asciiTheme="majorHAnsi" w:hAnsiTheme="majorHAnsi" w:cstheme="majorHAnsi"/>
        </w:rPr>
        <w:t>"</w:t>
      </w:r>
      <w:commentRangeStart w:id="3"/>
      <w:r w:rsidR="004237BA" w:rsidRPr="0057705F">
        <w:rPr>
          <w:rFonts w:asciiTheme="majorHAnsi" w:hAnsiTheme="majorHAnsi" w:cstheme="majorHAnsi"/>
          <w:highlight w:val="darkGray"/>
        </w:rPr>
        <w:t>Spersonalizuj</w:t>
      </w:r>
      <w:commentRangeEnd w:id="3"/>
      <w:r w:rsidR="00092D38">
        <w:rPr>
          <w:rStyle w:val="Odwoaniedokomentarza"/>
        </w:rPr>
        <w:commentReference w:id="3"/>
      </w:r>
      <w:r w:rsidR="00984166" w:rsidRPr="006C4B01">
        <w:rPr>
          <w:rFonts w:asciiTheme="majorHAnsi" w:hAnsiTheme="majorHAnsi" w:cstheme="majorHAnsi"/>
        </w:rPr>
        <w:t>" na</w:t>
      </w:r>
      <w:r w:rsidR="004237BA" w:rsidRPr="006C4B01">
        <w:rPr>
          <w:rFonts w:asciiTheme="majorHAnsi" w:hAnsiTheme="majorHAnsi" w:cstheme="majorHAnsi"/>
        </w:rPr>
        <w:t xml:space="preserve"> wyświetlonym banerze cookie.</w:t>
      </w:r>
      <w:r w:rsidR="00984166" w:rsidRPr="006C4B01">
        <w:rPr>
          <w:rFonts w:asciiTheme="majorHAnsi" w:hAnsiTheme="majorHAnsi" w:cstheme="majorHAnsi"/>
        </w:rPr>
        <w:t xml:space="preserve"> </w:t>
      </w:r>
    </w:p>
    <w:p w14:paraId="345D407C" w14:textId="14DF74B3" w:rsidR="00700363" w:rsidRPr="006C4B01" w:rsidRDefault="006A6B2C" w:rsidP="00700363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700363" w:rsidRPr="006C4B01">
        <w:rPr>
          <w:rFonts w:asciiTheme="majorHAnsi" w:hAnsiTheme="majorHAnsi" w:cstheme="majorHAnsi"/>
          <w:b/>
          <w:bCs/>
          <w:color w:val="1F3864" w:themeColor="accent1" w:themeShade="80"/>
        </w:rPr>
        <w:t>Dane osobowe</w:t>
      </w:r>
    </w:p>
    <w:p w14:paraId="05903854" w14:textId="77777777" w:rsidR="001E3FB4" w:rsidRDefault="001E3FB4" w:rsidP="001E3FB4">
      <w:pPr>
        <w:spacing w:after="12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700363" w:rsidRPr="006C4B01">
        <w:rPr>
          <w:rFonts w:asciiTheme="majorHAnsi" w:hAnsiTheme="majorHAnsi" w:cstheme="majorHAnsi"/>
        </w:rPr>
        <w:t>iektóre z wykorzystywanych przez nas plików cookie stanowią dane osobowe</w:t>
      </w:r>
      <w:r>
        <w:rPr>
          <w:rFonts w:asciiTheme="majorHAnsi" w:hAnsiTheme="majorHAnsi" w:cstheme="majorHAnsi"/>
        </w:rPr>
        <w:t>. W związku z powyższym informujemy, że:</w:t>
      </w:r>
      <w:r w:rsidR="00700363" w:rsidRPr="006C4B01">
        <w:rPr>
          <w:rFonts w:asciiTheme="majorHAnsi" w:hAnsiTheme="majorHAnsi" w:cstheme="majorHAnsi"/>
        </w:rPr>
        <w:t xml:space="preserve"> </w:t>
      </w:r>
    </w:p>
    <w:p w14:paraId="7E6BB27F" w14:textId="601A9E6E" w:rsidR="00700363" w:rsidRPr="00D36C8A" w:rsidRDefault="00700363" w:rsidP="001E3FB4">
      <w:pPr>
        <w:pStyle w:val="Akapitzlist"/>
        <w:numPr>
          <w:ilvl w:val="0"/>
          <w:numId w:val="42"/>
        </w:numPr>
        <w:spacing w:after="0"/>
        <w:ind w:hanging="357"/>
        <w:contextualSpacing w:val="0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 xml:space="preserve">Administratorem danych osobowych, czyli podmiotem decydującym o celach i sposobach przetwarzania, jest </w:t>
      </w:r>
      <w:proofErr w:type="spellStart"/>
      <w:r w:rsidR="00AA364D" w:rsidRPr="00AA364D">
        <w:rPr>
          <w:rFonts w:asciiTheme="majorHAnsi" w:hAnsiTheme="majorHAnsi" w:cstheme="majorHAnsi"/>
        </w:rPr>
        <w:t>Aventus</w:t>
      </w:r>
      <w:proofErr w:type="spellEnd"/>
      <w:r w:rsidR="00AA364D" w:rsidRPr="00AA364D">
        <w:rPr>
          <w:rFonts w:asciiTheme="majorHAnsi" w:hAnsiTheme="majorHAnsi" w:cstheme="majorHAnsi"/>
        </w:rPr>
        <w:t xml:space="preserve"> </w:t>
      </w:r>
      <w:proofErr w:type="spellStart"/>
      <w:r w:rsidR="00AA364D" w:rsidRPr="00AA364D">
        <w:rPr>
          <w:rFonts w:asciiTheme="majorHAnsi" w:hAnsiTheme="majorHAnsi" w:cstheme="majorHAnsi"/>
        </w:rPr>
        <w:t>Group</w:t>
      </w:r>
      <w:proofErr w:type="spellEnd"/>
      <w:r w:rsidR="00AA364D" w:rsidRPr="00AA364D">
        <w:rPr>
          <w:rFonts w:asciiTheme="majorHAnsi" w:hAnsiTheme="majorHAnsi" w:cstheme="majorHAnsi"/>
        </w:rPr>
        <w:t xml:space="preserve"> sp. z o.o. z siedzibą w Białymstoku</w:t>
      </w:r>
      <w:r w:rsidRPr="00D36C8A">
        <w:rPr>
          <w:rFonts w:asciiTheme="majorHAnsi" w:hAnsiTheme="majorHAnsi" w:cstheme="majorHAnsi"/>
        </w:rPr>
        <w:t xml:space="preserve">. </w:t>
      </w:r>
    </w:p>
    <w:p w14:paraId="04ABAB26" w14:textId="673B15AA" w:rsidR="00700363" w:rsidRPr="00D36C8A" w:rsidRDefault="00997F21" w:rsidP="00B57AC7">
      <w:pPr>
        <w:pStyle w:val="Akapitzlist"/>
        <w:numPr>
          <w:ilvl w:val="0"/>
          <w:numId w:val="42"/>
        </w:numPr>
        <w:spacing w:after="0"/>
        <w:ind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700363" w:rsidRPr="00D36C8A">
        <w:rPr>
          <w:rFonts w:asciiTheme="majorHAnsi" w:hAnsiTheme="majorHAnsi" w:cstheme="majorHAnsi"/>
        </w:rPr>
        <w:t>ane osobowe będą przetwarzane w celu zapewnienia podstawowych funkcji strony internetowej</w:t>
      </w:r>
      <w:r w:rsidR="00812D78">
        <w:rPr>
          <w:rFonts w:asciiTheme="majorHAnsi" w:hAnsiTheme="majorHAnsi" w:cstheme="majorHAnsi"/>
        </w:rPr>
        <w:t xml:space="preserve"> </w:t>
      </w:r>
      <w:r w:rsidR="00812D78" w:rsidRPr="00812D78">
        <w:rPr>
          <w:rFonts w:asciiTheme="majorHAnsi" w:hAnsiTheme="majorHAnsi" w:cstheme="majorHAnsi"/>
        </w:rPr>
        <w:t xml:space="preserve">https://aventusbiznes.pl/ </w:t>
      </w:r>
      <w:r w:rsidR="00812D78">
        <w:rPr>
          <w:rFonts w:asciiTheme="majorHAnsi" w:hAnsiTheme="majorHAnsi" w:cstheme="majorHAnsi"/>
        </w:rPr>
        <w:t xml:space="preserve">oraz </w:t>
      </w:r>
      <w:r w:rsidR="00812D78" w:rsidRPr="00812D78">
        <w:rPr>
          <w:rFonts w:asciiTheme="majorHAnsi" w:hAnsiTheme="majorHAnsi" w:cstheme="majorHAnsi"/>
        </w:rPr>
        <w:t>aplikacji mobilnej</w:t>
      </w:r>
      <w:r w:rsidR="00700363" w:rsidRPr="00D36C8A">
        <w:rPr>
          <w:rFonts w:asciiTheme="majorHAnsi" w:hAnsiTheme="majorHAnsi" w:cstheme="majorHAnsi"/>
        </w:rPr>
        <w:t xml:space="preserve">. Jeżeli </w:t>
      </w:r>
      <w:r w:rsidR="00812D78">
        <w:rPr>
          <w:rFonts w:asciiTheme="majorHAnsi" w:hAnsiTheme="majorHAnsi" w:cstheme="majorHAnsi"/>
        </w:rPr>
        <w:t>Klient wyraził</w:t>
      </w:r>
      <w:r w:rsidR="00700363" w:rsidRPr="00D36C8A">
        <w:rPr>
          <w:rFonts w:asciiTheme="majorHAnsi" w:hAnsiTheme="majorHAnsi" w:cstheme="majorHAnsi"/>
        </w:rPr>
        <w:t xml:space="preserve"> stosowną (dobrowolną) zgodę, dane </w:t>
      </w:r>
      <w:r w:rsidR="00812D78">
        <w:rPr>
          <w:rFonts w:asciiTheme="majorHAnsi" w:hAnsiTheme="majorHAnsi" w:cstheme="majorHAnsi"/>
        </w:rPr>
        <w:t xml:space="preserve">Klienta </w:t>
      </w:r>
      <w:r w:rsidR="00700363" w:rsidRPr="00D36C8A">
        <w:rPr>
          <w:rFonts w:asciiTheme="majorHAnsi" w:hAnsiTheme="majorHAnsi" w:cstheme="majorHAnsi"/>
        </w:rPr>
        <w:t xml:space="preserve">będą przetwarzane również w celu dostarczenia usług, ofert i komunikatów dopasowanych do preferencji </w:t>
      </w:r>
      <w:r w:rsidR="008B530D">
        <w:rPr>
          <w:rFonts w:asciiTheme="majorHAnsi" w:hAnsiTheme="majorHAnsi" w:cstheme="majorHAnsi"/>
        </w:rPr>
        <w:t xml:space="preserve">Klienta </w:t>
      </w:r>
      <w:r w:rsidR="00700363" w:rsidRPr="00D36C8A">
        <w:rPr>
          <w:rFonts w:asciiTheme="majorHAnsi" w:hAnsiTheme="majorHAnsi" w:cstheme="majorHAnsi"/>
        </w:rPr>
        <w:t>oraz w celu analizowania ruchu na stronie.</w:t>
      </w:r>
    </w:p>
    <w:p w14:paraId="0AA3D879" w14:textId="20F7629B" w:rsidR="00700363" w:rsidRPr="00D36C8A" w:rsidRDefault="00700363" w:rsidP="00B57AC7">
      <w:pPr>
        <w:pStyle w:val="Akapitzlist"/>
        <w:numPr>
          <w:ilvl w:val="0"/>
          <w:numId w:val="42"/>
        </w:numPr>
        <w:spacing w:after="120"/>
        <w:ind w:hanging="357"/>
        <w:contextualSpacing w:val="0"/>
        <w:jc w:val="both"/>
        <w:rPr>
          <w:rFonts w:asciiTheme="majorHAnsi" w:hAnsiTheme="majorHAnsi" w:cstheme="majorHAnsi"/>
        </w:rPr>
      </w:pPr>
      <w:r w:rsidRPr="00D36C8A">
        <w:rPr>
          <w:rFonts w:asciiTheme="majorHAnsi" w:hAnsiTheme="majorHAnsi" w:cstheme="majorHAnsi"/>
        </w:rPr>
        <w:t xml:space="preserve">Więcej informacji na temat zasad przetwarzania danych osobowych i przysługujących praw </w:t>
      </w:r>
      <w:r w:rsidR="008B530D">
        <w:rPr>
          <w:rFonts w:asciiTheme="majorHAnsi" w:hAnsiTheme="majorHAnsi" w:cstheme="majorHAnsi"/>
        </w:rPr>
        <w:t xml:space="preserve">znajduje </w:t>
      </w:r>
      <w:r w:rsidR="008B530D" w:rsidRPr="00092D38">
        <w:rPr>
          <w:rFonts w:asciiTheme="majorHAnsi" w:hAnsiTheme="majorHAnsi" w:cstheme="majorHAnsi"/>
        </w:rPr>
        <w:t xml:space="preserve">się </w:t>
      </w:r>
      <w:r w:rsidRPr="00092D38">
        <w:rPr>
          <w:rFonts w:asciiTheme="majorHAnsi" w:hAnsiTheme="majorHAnsi" w:cstheme="majorHAnsi"/>
        </w:rPr>
        <w:t>w Polityce prywatności.</w:t>
      </w:r>
    </w:p>
    <w:p w14:paraId="2BA65F73" w14:textId="393092CC" w:rsidR="00984166" w:rsidRPr="006C4B01" w:rsidRDefault="004237BA" w:rsidP="004237BA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984166" w:rsidRPr="006C4B01">
        <w:rPr>
          <w:rFonts w:asciiTheme="majorHAnsi" w:hAnsiTheme="majorHAnsi" w:cstheme="majorHAnsi"/>
          <w:b/>
          <w:bCs/>
          <w:color w:val="1F3864" w:themeColor="accent1" w:themeShade="80"/>
        </w:rPr>
        <w:t>Wycofanie zgody</w:t>
      </w:r>
    </w:p>
    <w:p w14:paraId="1EC5BDC1" w14:textId="621C466F" w:rsidR="00984166" w:rsidRPr="006C4B01" w:rsidRDefault="009C689B" w:rsidP="006C4B01">
      <w:pPr>
        <w:spacing w:after="12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700363" w:rsidRPr="006C4B01">
        <w:rPr>
          <w:rFonts w:asciiTheme="majorHAnsi" w:hAnsiTheme="majorHAnsi" w:cstheme="majorHAnsi"/>
        </w:rPr>
        <w:t xml:space="preserve"> każdym momencie zgod</w:t>
      </w:r>
      <w:r w:rsidR="008B530D">
        <w:rPr>
          <w:rFonts w:asciiTheme="majorHAnsi" w:hAnsiTheme="majorHAnsi" w:cstheme="majorHAnsi"/>
        </w:rPr>
        <w:t>a na korzystanie z plików cookie może zostać wycofana</w:t>
      </w:r>
      <w:r w:rsidR="005E167B">
        <w:rPr>
          <w:rFonts w:asciiTheme="majorHAnsi" w:hAnsiTheme="majorHAnsi" w:cstheme="majorHAnsi"/>
        </w:rPr>
        <w:t xml:space="preserve">. W tym celu należy skorzystać </w:t>
      </w:r>
      <w:commentRangeStart w:id="4"/>
      <w:r w:rsidR="005E167B">
        <w:rPr>
          <w:rFonts w:asciiTheme="majorHAnsi" w:hAnsiTheme="majorHAnsi" w:cstheme="majorHAnsi"/>
        </w:rPr>
        <w:t xml:space="preserve">z </w:t>
      </w:r>
      <w:r w:rsidR="00700363" w:rsidRPr="0057705F">
        <w:rPr>
          <w:rFonts w:asciiTheme="majorHAnsi" w:hAnsiTheme="majorHAnsi" w:cstheme="majorHAnsi"/>
          <w:highlight w:val="darkGray"/>
        </w:rPr>
        <w:t>niebiesk</w:t>
      </w:r>
      <w:r w:rsidR="005E167B">
        <w:rPr>
          <w:rFonts w:asciiTheme="majorHAnsi" w:hAnsiTheme="majorHAnsi" w:cstheme="majorHAnsi"/>
          <w:highlight w:val="darkGray"/>
        </w:rPr>
        <w:t>iej</w:t>
      </w:r>
      <w:r w:rsidR="00700363" w:rsidRPr="0057705F">
        <w:rPr>
          <w:rFonts w:asciiTheme="majorHAnsi" w:hAnsiTheme="majorHAnsi" w:cstheme="majorHAnsi"/>
          <w:highlight w:val="darkGray"/>
        </w:rPr>
        <w:t xml:space="preserve"> ikon</w:t>
      </w:r>
      <w:r w:rsidR="005E167B">
        <w:rPr>
          <w:rFonts w:asciiTheme="majorHAnsi" w:hAnsiTheme="majorHAnsi" w:cstheme="majorHAnsi"/>
          <w:highlight w:val="darkGray"/>
        </w:rPr>
        <w:t>y</w:t>
      </w:r>
      <w:r w:rsidR="00700363" w:rsidRPr="0057705F">
        <w:rPr>
          <w:rFonts w:asciiTheme="majorHAnsi" w:hAnsiTheme="majorHAnsi" w:cstheme="majorHAnsi"/>
          <w:highlight w:val="darkGray"/>
        </w:rPr>
        <w:t xml:space="preserve"> przedstawiającą „spinacz”</w:t>
      </w:r>
      <w:commentRangeEnd w:id="4"/>
      <w:r w:rsidR="00092D38">
        <w:rPr>
          <w:rStyle w:val="Odwoaniedokomentarza"/>
        </w:rPr>
        <w:commentReference w:id="4"/>
      </w:r>
      <w:r w:rsidR="00700363" w:rsidRPr="006C4B01">
        <w:rPr>
          <w:rFonts w:asciiTheme="majorHAnsi" w:hAnsiTheme="majorHAnsi" w:cstheme="majorHAnsi"/>
        </w:rPr>
        <w:t xml:space="preserve">, </w:t>
      </w:r>
      <w:r w:rsidR="005E167B">
        <w:rPr>
          <w:rFonts w:asciiTheme="majorHAnsi" w:hAnsiTheme="majorHAnsi" w:cstheme="majorHAnsi"/>
        </w:rPr>
        <w:t>umieszczonej</w:t>
      </w:r>
      <w:r w:rsidR="00700363" w:rsidRPr="006C4B01">
        <w:rPr>
          <w:rFonts w:asciiTheme="majorHAnsi" w:hAnsiTheme="majorHAnsi" w:cstheme="majorHAnsi"/>
        </w:rPr>
        <w:t xml:space="preserve"> w lewym dolnym rogu strony</w:t>
      </w:r>
      <w:r w:rsidR="005E167B">
        <w:rPr>
          <w:rFonts w:asciiTheme="majorHAnsi" w:hAnsiTheme="majorHAnsi" w:cstheme="majorHAnsi"/>
        </w:rPr>
        <w:t xml:space="preserve"> lub aplikacji</w:t>
      </w:r>
      <w:r w:rsidR="00700363" w:rsidRPr="006C4B01">
        <w:rPr>
          <w:rFonts w:asciiTheme="majorHAnsi" w:hAnsiTheme="majorHAnsi" w:cstheme="majorHAnsi"/>
        </w:rPr>
        <w:t>.</w:t>
      </w:r>
    </w:p>
    <w:p w14:paraId="230D539B" w14:textId="2FB09058" w:rsidR="00984166" w:rsidRPr="006C4B01" w:rsidRDefault="00C46BD6" w:rsidP="00C46BD6">
      <w:pPr>
        <w:pStyle w:val="Akapitzlist"/>
        <w:numPr>
          <w:ilvl w:val="0"/>
          <w:numId w:val="26"/>
        </w:numPr>
        <w:ind w:left="0" w:firstLine="0"/>
        <w:contextualSpacing w:val="0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984166"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Zmiany w polityce </w:t>
      </w:r>
      <w:r w:rsidR="00D36C8A" w:rsidRPr="006C4B01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plików cookie </w:t>
      </w:r>
    </w:p>
    <w:p w14:paraId="24B432B7" w14:textId="1663189B" w:rsidR="00D40460" w:rsidRPr="006C4B01" w:rsidRDefault="00D36C8A" w:rsidP="006C4B01">
      <w:pPr>
        <w:spacing w:after="120"/>
        <w:ind w:left="284"/>
        <w:jc w:val="both"/>
        <w:rPr>
          <w:rFonts w:asciiTheme="majorHAnsi" w:hAnsiTheme="majorHAnsi" w:cstheme="majorHAnsi"/>
        </w:rPr>
      </w:pPr>
      <w:r w:rsidRPr="006C4B01">
        <w:rPr>
          <w:rFonts w:asciiTheme="majorHAnsi" w:hAnsiTheme="majorHAnsi" w:cstheme="majorHAnsi"/>
        </w:rPr>
        <w:t>Zastrzegamy sobie prawo</w:t>
      </w:r>
      <w:r w:rsidR="00984166" w:rsidRPr="006C4B01">
        <w:rPr>
          <w:rFonts w:asciiTheme="majorHAnsi" w:hAnsiTheme="majorHAnsi" w:cstheme="majorHAnsi"/>
        </w:rPr>
        <w:t xml:space="preserve"> do zmiany niniejszej polityki plików cookie w dowolnym momencie. Wszelkie zmiany w polityce plików cookie będą publikowane na stronie </w:t>
      </w:r>
      <w:hyperlink r:id="rId15" w:history="1">
        <w:r w:rsidR="00522653" w:rsidRPr="00F80D9E">
          <w:rPr>
            <w:rStyle w:val="Hipercze"/>
            <w:rFonts w:ascii="Calibri" w:hAnsi="Calibri" w:cs="Calibri"/>
          </w:rPr>
          <w:t>https://aventusbiznes.pl/</w:t>
        </w:r>
      </w:hyperlink>
      <w:r w:rsidRPr="006C4B01">
        <w:rPr>
          <w:rFonts w:asciiTheme="majorHAnsi" w:hAnsiTheme="majorHAnsi" w:cstheme="majorHAnsi"/>
        </w:rPr>
        <w:t xml:space="preserve">. </w:t>
      </w:r>
    </w:p>
    <w:p w14:paraId="4F9E8500" w14:textId="77777777" w:rsidR="006D5E7C" w:rsidRPr="00D36C8A" w:rsidRDefault="006D5E7C" w:rsidP="00984166">
      <w:pPr>
        <w:rPr>
          <w:rFonts w:asciiTheme="majorHAnsi" w:hAnsiTheme="majorHAnsi" w:cstheme="majorHAnsi"/>
        </w:rPr>
      </w:pPr>
    </w:p>
    <w:sectPr w:rsidR="006D5E7C" w:rsidRPr="00D3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eksandra Kościukiewicz | ODO 24" w:date="2026-01-21T14:52:00Z" w:initials="AK">
    <w:p w14:paraId="77E44CE2" w14:textId="77777777" w:rsidR="00092D38" w:rsidRDefault="00092D38" w:rsidP="00092D38">
      <w:pPr>
        <w:pStyle w:val="Tekstkomentarza"/>
      </w:pPr>
      <w:r>
        <w:rPr>
          <w:rStyle w:val="Odwoaniedokomentarza"/>
        </w:rPr>
        <w:annotationRef/>
      </w:r>
      <w:r>
        <w:t>Do dostosowania</w:t>
      </w:r>
    </w:p>
  </w:comment>
  <w:comment w:id="2" w:author="Aleksandra Kościukiewicz | ODO 24" w:date="2026-01-21T14:52:00Z" w:initials="AK">
    <w:p w14:paraId="61AAC51F" w14:textId="77777777" w:rsidR="00092D38" w:rsidRDefault="00092D38" w:rsidP="00092D38">
      <w:pPr>
        <w:pStyle w:val="Tekstkomentarza"/>
      </w:pPr>
      <w:r>
        <w:rPr>
          <w:rStyle w:val="Odwoaniedokomentarza"/>
        </w:rPr>
        <w:annotationRef/>
      </w:r>
      <w:r>
        <w:t>Do dostosowania</w:t>
      </w:r>
    </w:p>
  </w:comment>
  <w:comment w:id="3" w:author="Aleksandra Kościukiewicz | ODO 24" w:date="2026-01-21T14:52:00Z" w:initials="AK">
    <w:p w14:paraId="5EBFD8F6" w14:textId="77777777" w:rsidR="00092D38" w:rsidRDefault="00092D38" w:rsidP="00092D38">
      <w:pPr>
        <w:pStyle w:val="Tekstkomentarza"/>
      </w:pPr>
      <w:r>
        <w:rPr>
          <w:rStyle w:val="Odwoaniedokomentarza"/>
        </w:rPr>
        <w:annotationRef/>
      </w:r>
      <w:r>
        <w:t>Do dostosowania</w:t>
      </w:r>
    </w:p>
  </w:comment>
  <w:comment w:id="4" w:author="Aleksandra Kościukiewicz | ODO 24" w:date="2026-01-21T14:52:00Z" w:initials="AK">
    <w:p w14:paraId="48A8B589" w14:textId="77777777" w:rsidR="00092D38" w:rsidRDefault="00092D38" w:rsidP="00092D38">
      <w:pPr>
        <w:pStyle w:val="Tekstkomentarza"/>
      </w:pPr>
      <w:r>
        <w:rPr>
          <w:rStyle w:val="Odwoaniedokomentarza"/>
        </w:rPr>
        <w:annotationRef/>
      </w:r>
      <w:r>
        <w:t>Przykład. Do dostosowania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E44CE2" w15:done="0"/>
  <w15:commentEx w15:paraId="61AAC51F" w15:done="0"/>
  <w15:commentEx w15:paraId="5EBFD8F6" w15:done="0"/>
  <w15:commentEx w15:paraId="48A8B5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0E8DA7" w16cex:dateUtc="2026-01-21T13:52:00Z"/>
  <w16cex:commentExtensible w16cex:durableId="4EF1B0CD" w16cex:dateUtc="2026-01-21T13:52:00Z"/>
  <w16cex:commentExtensible w16cex:durableId="55459466" w16cex:dateUtc="2026-01-21T13:52:00Z"/>
  <w16cex:commentExtensible w16cex:durableId="68C80EE8" w16cex:dateUtc="2026-01-21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E44CE2" w16cid:durableId="080E8DA7"/>
  <w16cid:commentId w16cid:paraId="61AAC51F" w16cid:durableId="4EF1B0CD"/>
  <w16cid:commentId w16cid:paraId="5EBFD8F6" w16cid:durableId="55459466"/>
  <w16cid:commentId w16cid:paraId="48A8B589" w16cid:durableId="68C80E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03C5" w14:textId="77777777" w:rsidR="00252525" w:rsidRDefault="00252525" w:rsidP="005F6CC2">
      <w:pPr>
        <w:spacing w:after="0" w:line="240" w:lineRule="auto"/>
      </w:pPr>
      <w:r>
        <w:separator/>
      </w:r>
    </w:p>
  </w:endnote>
  <w:endnote w:type="continuationSeparator" w:id="0">
    <w:p w14:paraId="23570A50" w14:textId="77777777" w:rsidR="00252525" w:rsidRDefault="00252525" w:rsidP="005F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93B4" w14:textId="77777777" w:rsidR="00252525" w:rsidRDefault="00252525" w:rsidP="005F6CC2">
      <w:pPr>
        <w:spacing w:after="0" w:line="240" w:lineRule="auto"/>
      </w:pPr>
      <w:r>
        <w:separator/>
      </w:r>
    </w:p>
  </w:footnote>
  <w:footnote w:type="continuationSeparator" w:id="0">
    <w:p w14:paraId="7C868742" w14:textId="77777777" w:rsidR="00252525" w:rsidRDefault="00252525" w:rsidP="005F6CC2">
      <w:pPr>
        <w:spacing w:after="0" w:line="240" w:lineRule="auto"/>
      </w:pPr>
      <w:r>
        <w:continuationSeparator/>
      </w:r>
    </w:p>
  </w:footnote>
  <w:footnote w:id="1">
    <w:p w14:paraId="559F0E77" w14:textId="515D8842" w:rsidR="005F6CC2" w:rsidRPr="005F6CC2" w:rsidRDefault="005F6CC2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F6CC2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F6CC2">
        <w:rPr>
          <w:rFonts w:asciiTheme="majorHAnsi" w:hAnsiTheme="majorHAnsi" w:cstheme="maj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(Tekst mający znaczenie dla EOG)</w:t>
      </w:r>
      <w:r>
        <w:rPr>
          <w:rFonts w:asciiTheme="majorHAnsi" w:hAnsiTheme="majorHAnsi" w:cstheme="majorHAnsi"/>
          <w:sz w:val="16"/>
          <w:szCs w:val="16"/>
        </w:rPr>
        <w:t>.</w:t>
      </w:r>
    </w:p>
  </w:footnote>
  <w:footnote w:id="2">
    <w:p w14:paraId="12A2E4B2" w14:textId="741D46A9" w:rsidR="005F6CC2" w:rsidRPr="005F6CC2" w:rsidRDefault="005F6CC2">
      <w:pPr>
        <w:pStyle w:val="Tekstprzypisudolnego"/>
      </w:pPr>
      <w:r w:rsidRPr="005F6CC2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 Ustawa z dnia </w:t>
      </w:r>
      <w:r w:rsidR="007C3E8F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1</w:t>
      </w:r>
      <w:r w:rsidR="007C3E8F">
        <w:rPr>
          <w:rFonts w:asciiTheme="majorHAnsi" w:hAnsiTheme="majorHAnsi" w:cstheme="majorHAnsi"/>
          <w:sz w:val="16"/>
          <w:szCs w:val="16"/>
        </w:rPr>
        <w:t>2</w:t>
      </w:r>
      <w:r w:rsidR="007C3E8F"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 </w:t>
      </w:r>
      <w:r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lipca </w:t>
      </w:r>
      <w:r w:rsidR="007C3E8F"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20</w:t>
      </w:r>
      <w:r w:rsidR="007C3E8F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2</w:t>
      </w:r>
      <w:r w:rsidR="007C3E8F"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4 </w:t>
      </w:r>
      <w:r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r.</w:t>
      </w:r>
      <w:r w:rsidR="007C3E8F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 </w:t>
      </w:r>
      <w:r w:rsidR="007C3E8F">
        <w:rPr>
          <w:rFonts w:asciiTheme="majorHAnsi" w:hAnsiTheme="majorHAnsi" w:cstheme="majorHAnsi"/>
          <w:sz w:val="16"/>
          <w:szCs w:val="16"/>
        </w:rPr>
        <w:t>– Prawo komunikacji elektronicznej</w:t>
      </w:r>
      <w:r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 (Dz.U. </w:t>
      </w:r>
      <w:r w:rsidR="007C3E8F"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20</w:t>
      </w:r>
      <w:r w:rsidR="007C3E8F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2</w:t>
      </w:r>
      <w:r w:rsidR="007C3E8F"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4</w:t>
      </w:r>
      <w:r w:rsidR="007C3E8F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,</w:t>
      </w:r>
      <w:r w:rsidR="007C3E8F"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 </w:t>
      </w:r>
      <w:r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 xml:space="preserve">poz. </w:t>
      </w:r>
      <w:r w:rsidR="007C3E8F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1</w:t>
      </w:r>
      <w:r w:rsidR="007C3E8F">
        <w:rPr>
          <w:rFonts w:asciiTheme="majorHAnsi" w:hAnsiTheme="majorHAnsi" w:cstheme="majorHAnsi"/>
          <w:sz w:val="16"/>
          <w:szCs w:val="16"/>
        </w:rPr>
        <w:t>221</w:t>
      </w:r>
      <w:r w:rsidRPr="005F6CC2">
        <w:rPr>
          <w:rStyle w:val="Odwoanieprzypisudolnego"/>
          <w:rFonts w:asciiTheme="majorHAnsi" w:hAnsiTheme="majorHAnsi" w:cstheme="majorHAnsi"/>
          <w:sz w:val="16"/>
          <w:szCs w:val="16"/>
          <w:vertAlign w:val="baseline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390"/>
    <w:multiLevelType w:val="hybridMultilevel"/>
    <w:tmpl w:val="C8587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238B9"/>
    <w:multiLevelType w:val="hybridMultilevel"/>
    <w:tmpl w:val="B54A90D8"/>
    <w:lvl w:ilvl="0" w:tplc="496AE464">
      <w:start w:val="23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958BB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630455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FAAEB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11C4D0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7D2A26F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0965D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89E06D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DE6A378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52FAC"/>
    <w:multiLevelType w:val="hybridMultilevel"/>
    <w:tmpl w:val="25126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C67"/>
    <w:multiLevelType w:val="hybridMultilevel"/>
    <w:tmpl w:val="29AAC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24EE2"/>
    <w:multiLevelType w:val="hybridMultilevel"/>
    <w:tmpl w:val="F176BA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360D8C"/>
    <w:multiLevelType w:val="hybridMultilevel"/>
    <w:tmpl w:val="87FA187A"/>
    <w:lvl w:ilvl="0" w:tplc="19064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0487"/>
    <w:multiLevelType w:val="hybridMultilevel"/>
    <w:tmpl w:val="71C89D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31674"/>
    <w:multiLevelType w:val="hybridMultilevel"/>
    <w:tmpl w:val="2D02062E"/>
    <w:lvl w:ilvl="0" w:tplc="65A4E1C2">
      <w:start w:val="29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20295CA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2AD60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C6714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E7A82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6A72E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D4466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0ED41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44C48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D067D3"/>
    <w:multiLevelType w:val="hybridMultilevel"/>
    <w:tmpl w:val="7CF2F144"/>
    <w:lvl w:ilvl="0" w:tplc="13E495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9046A"/>
    <w:multiLevelType w:val="hybridMultilevel"/>
    <w:tmpl w:val="29AAC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A16F8"/>
    <w:multiLevelType w:val="hybridMultilevel"/>
    <w:tmpl w:val="A6DEFFCE"/>
    <w:lvl w:ilvl="0" w:tplc="45C60C98">
      <w:start w:val="1"/>
      <w:numFmt w:val="bullet"/>
      <w:lvlText w:val="-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2CCC8">
      <w:start w:val="12"/>
      <w:numFmt w:val="decimal"/>
      <w:lvlText w:val="%2."/>
      <w:lvlJc w:val="left"/>
      <w:pPr>
        <w:ind w:left="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C046E">
      <w:start w:val="1"/>
      <w:numFmt w:val="lowerRoman"/>
      <w:lvlText w:val="%3"/>
      <w:lvlJc w:val="left"/>
      <w:pPr>
        <w:ind w:left="1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61E9A">
      <w:start w:val="1"/>
      <w:numFmt w:val="decimal"/>
      <w:lvlText w:val="%4"/>
      <w:lvlJc w:val="left"/>
      <w:pPr>
        <w:ind w:left="2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AFED0">
      <w:start w:val="1"/>
      <w:numFmt w:val="lowerLetter"/>
      <w:lvlText w:val="%5"/>
      <w:lvlJc w:val="left"/>
      <w:pPr>
        <w:ind w:left="32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40182">
      <w:start w:val="1"/>
      <w:numFmt w:val="lowerRoman"/>
      <w:lvlText w:val="%6"/>
      <w:lvlJc w:val="left"/>
      <w:pPr>
        <w:ind w:left="3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CF644">
      <w:start w:val="1"/>
      <w:numFmt w:val="decimal"/>
      <w:lvlText w:val="%7"/>
      <w:lvlJc w:val="left"/>
      <w:pPr>
        <w:ind w:left="46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0C07FE">
      <w:start w:val="1"/>
      <w:numFmt w:val="lowerLetter"/>
      <w:lvlText w:val="%8"/>
      <w:lvlJc w:val="left"/>
      <w:pPr>
        <w:ind w:left="53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29904">
      <w:start w:val="1"/>
      <w:numFmt w:val="lowerRoman"/>
      <w:lvlText w:val="%9"/>
      <w:lvlJc w:val="left"/>
      <w:pPr>
        <w:ind w:left="61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CA2937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9634BF"/>
    <w:multiLevelType w:val="hybridMultilevel"/>
    <w:tmpl w:val="29AAC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685BE4"/>
    <w:multiLevelType w:val="hybridMultilevel"/>
    <w:tmpl w:val="174E639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D6E4C80"/>
    <w:multiLevelType w:val="hybridMultilevel"/>
    <w:tmpl w:val="04E2D142"/>
    <w:lvl w:ilvl="0" w:tplc="5E008C12">
      <w:start w:val="26"/>
      <w:numFmt w:val="decimal"/>
      <w:lvlText w:val="%1."/>
      <w:lvlJc w:val="left"/>
      <w:pPr>
        <w:ind w:left="736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F0BA9CB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70C9A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66E65C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FD927C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6986B6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B46E82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7F6817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9A5AF30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172368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B84A45"/>
    <w:multiLevelType w:val="hybridMultilevel"/>
    <w:tmpl w:val="740ED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C3B97"/>
    <w:multiLevelType w:val="hybridMultilevel"/>
    <w:tmpl w:val="F176BA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D2705B"/>
    <w:multiLevelType w:val="hybridMultilevel"/>
    <w:tmpl w:val="3958551A"/>
    <w:lvl w:ilvl="0" w:tplc="AC4A1E5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550C61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E739CE"/>
    <w:multiLevelType w:val="hybridMultilevel"/>
    <w:tmpl w:val="29AAC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653224"/>
    <w:multiLevelType w:val="hybridMultilevel"/>
    <w:tmpl w:val="29AAC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AE39BB"/>
    <w:multiLevelType w:val="hybridMultilevel"/>
    <w:tmpl w:val="29AAC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11E5A"/>
    <w:multiLevelType w:val="hybridMultilevel"/>
    <w:tmpl w:val="6F7C7914"/>
    <w:lvl w:ilvl="0" w:tplc="99AE51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555FB"/>
    <w:multiLevelType w:val="hybridMultilevel"/>
    <w:tmpl w:val="683A0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F667C1"/>
    <w:multiLevelType w:val="hybridMultilevel"/>
    <w:tmpl w:val="F2B82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991EDC"/>
    <w:multiLevelType w:val="hybridMultilevel"/>
    <w:tmpl w:val="28C67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0A3BA6"/>
    <w:multiLevelType w:val="hybridMultilevel"/>
    <w:tmpl w:val="01043A62"/>
    <w:lvl w:ilvl="0" w:tplc="3F3AE656">
      <w:start w:val="12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F6E65C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9FE0C5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5507D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372E65F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68FC262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364A50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6EE91B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5B04064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3E07FC"/>
    <w:multiLevelType w:val="hybridMultilevel"/>
    <w:tmpl w:val="9AAEA570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6B84F3F"/>
    <w:multiLevelType w:val="hybridMultilevel"/>
    <w:tmpl w:val="F22E730E"/>
    <w:lvl w:ilvl="0" w:tplc="4F003140">
      <w:start w:val="9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333333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C4AE012C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44D6F4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4D93E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55AA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CF16A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F460EA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423A7C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A43D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332057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E840A2"/>
    <w:multiLevelType w:val="hybridMultilevel"/>
    <w:tmpl w:val="72BE3D8A"/>
    <w:lvl w:ilvl="0" w:tplc="47D403EA">
      <w:start w:val="1"/>
      <w:numFmt w:val="bullet"/>
      <w:lvlText w:val="-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EF68A">
      <w:start w:val="1"/>
      <w:numFmt w:val="bullet"/>
      <w:lvlText w:val="o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2BBE0">
      <w:start w:val="1"/>
      <w:numFmt w:val="bullet"/>
      <w:lvlText w:val="▪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6645A2">
      <w:start w:val="1"/>
      <w:numFmt w:val="bullet"/>
      <w:lvlText w:val="•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0F3F4">
      <w:start w:val="1"/>
      <w:numFmt w:val="bullet"/>
      <w:lvlText w:val="o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ACA71E">
      <w:start w:val="1"/>
      <w:numFmt w:val="bullet"/>
      <w:lvlText w:val="▪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CD342">
      <w:start w:val="1"/>
      <w:numFmt w:val="bullet"/>
      <w:lvlText w:val="•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EB85C">
      <w:start w:val="1"/>
      <w:numFmt w:val="bullet"/>
      <w:lvlText w:val="o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274FE">
      <w:start w:val="1"/>
      <w:numFmt w:val="bullet"/>
      <w:lvlText w:val="▪"/>
      <w:lvlJc w:val="left"/>
      <w:pPr>
        <w:ind w:left="6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0B4AEB"/>
    <w:multiLevelType w:val="hybridMultilevel"/>
    <w:tmpl w:val="117E89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AA02F43"/>
    <w:multiLevelType w:val="hybridMultilevel"/>
    <w:tmpl w:val="9328E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A561C"/>
    <w:multiLevelType w:val="hybridMultilevel"/>
    <w:tmpl w:val="4D5C2934"/>
    <w:lvl w:ilvl="0" w:tplc="028281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C8E1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6CD5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EEC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2F0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6A1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4FC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47F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A27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1716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F80200"/>
    <w:multiLevelType w:val="hybridMultilevel"/>
    <w:tmpl w:val="69F44B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6302A"/>
    <w:multiLevelType w:val="hybridMultilevel"/>
    <w:tmpl w:val="69F44BA2"/>
    <w:lvl w:ilvl="0" w:tplc="A06CFA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D766D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E46360"/>
    <w:multiLevelType w:val="hybridMultilevel"/>
    <w:tmpl w:val="3470F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23CAF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144873"/>
    <w:multiLevelType w:val="hybridMultilevel"/>
    <w:tmpl w:val="BB7AB1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0543F7"/>
    <w:multiLevelType w:val="hybridMultilevel"/>
    <w:tmpl w:val="346EDF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E76485"/>
    <w:multiLevelType w:val="hybridMultilevel"/>
    <w:tmpl w:val="84A41FA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BAF6D4F"/>
    <w:multiLevelType w:val="hybridMultilevel"/>
    <w:tmpl w:val="00A04B42"/>
    <w:lvl w:ilvl="0" w:tplc="656A3274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941BCB"/>
    <w:multiLevelType w:val="hybridMultilevel"/>
    <w:tmpl w:val="BB7AB16C"/>
    <w:lvl w:ilvl="0" w:tplc="461C2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383C32"/>
    <w:multiLevelType w:val="hybridMultilevel"/>
    <w:tmpl w:val="F176BA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3422EC"/>
    <w:multiLevelType w:val="hybridMultilevel"/>
    <w:tmpl w:val="2A88FC3C"/>
    <w:lvl w:ilvl="0" w:tplc="C6FC32E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6888755">
    <w:abstractNumId w:val="2"/>
  </w:num>
  <w:num w:numId="2" w16cid:durableId="762265533">
    <w:abstractNumId w:val="45"/>
  </w:num>
  <w:num w:numId="3" w16cid:durableId="568806212">
    <w:abstractNumId w:val="44"/>
  </w:num>
  <w:num w:numId="4" w16cid:durableId="643002015">
    <w:abstractNumId w:val="19"/>
  </w:num>
  <w:num w:numId="5" w16cid:durableId="1573539182">
    <w:abstractNumId w:val="31"/>
  </w:num>
  <w:num w:numId="6" w16cid:durableId="347173034">
    <w:abstractNumId w:val="0"/>
  </w:num>
  <w:num w:numId="7" w16cid:durableId="461310506">
    <w:abstractNumId w:val="40"/>
  </w:num>
  <w:num w:numId="8" w16cid:durableId="1811484793">
    <w:abstractNumId w:val="30"/>
  </w:num>
  <w:num w:numId="9" w16cid:durableId="1680503746">
    <w:abstractNumId w:val="43"/>
  </w:num>
  <w:num w:numId="10" w16cid:durableId="459571035">
    <w:abstractNumId w:val="18"/>
  </w:num>
  <w:num w:numId="11" w16cid:durableId="842474084">
    <w:abstractNumId w:val="10"/>
  </w:num>
  <w:num w:numId="12" w16cid:durableId="2136752734">
    <w:abstractNumId w:val="34"/>
  </w:num>
  <w:num w:numId="13" w16cid:durableId="1149976605">
    <w:abstractNumId w:val="17"/>
  </w:num>
  <w:num w:numId="14" w16cid:durableId="44959168">
    <w:abstractNumId w:val="4"/>
  </w:num>
  <w:num w:numId="15" w16cid:durableId="905143297">
    <w:abstractNumId w:val="1"/>
  </w:num>
  <w:num w:numId="16" w16cid:durableId="869881381">
    <w:abstractNumId w:val="13"/>
  </w:num>
  <w:num w:numId="17" w16cid:durableId="174878574">
    <w:abstractNumId w:val="14"/>
  </w:num>
  <w:num w:numId="18" w16cid:durableId="1058940614">
    <w:abstractNumId w:val="7"/>
  </w:num>
  <w:num w:numId="19" w16cid:durableId="545918727">
    <w:abstractNumId w:val="29"/>
  </w:num>
  <w:num w:numId="20" w16cid:durableId="1926837485">
    <w:abstractNumId w:val="15"/>
  </w:num>
  <w:num w:numId="21" w16cid:durableId="1752265195">
    <w:abstractNumId w:val="27"/>
  </w:num>
  <w:num w:numId="22" w16cid:durableId="1607154120">
    <w:abstractNumId w:val="41"/>
  </w:num>
  <w:num w:numId="23" w16cid:durableId="215121863">
    <w:abstractNumId w:val="37"/>
  </w:num>
  <w:num w:numId="24" w16cid:durableId="1795756083">
    <w:abstractNumId w:val="11"/>
  </w:num>
  <w:num w:numId="25" w16cid:durableId="1344429059">
    <w:abstractNumId w:val="39"/>
  </w:num>
  <w:num w:numId="26" w16cid:durableId="2073311914">
    <w:abstractNumId w:val="28"/>
  </w:num>
  <w:num w:numId="27" w16cid:durableId="838541807">
    <w:abstractNumId w:val="5"/>
  </w:num>
  <w:num w:numId="28" w16cid:durableId="271792062">
    <w:abstractNumId w:val="26"/>
  </w:num>
  <w:num w:numId="29" w16cid:durableId="1815021305">
    <w:abstractNumId w:val="16"/>
  </w:num>
  <w:num w:numId="30" w16cid:durableId="1506701771">
    <w:abstractNumId w:val="36"/>
  </w:num>
  <w:num w:numId="31" w16cid:durableId="1188838125">
    <w:abstractNumId w:val="46"/>
  </w:num>
  <w:num w:numId="32" w16cid:durableId="1051929717">
    <w:abstractNumId w:val="24"/>
  </w:num>
  <w:num w:numId="33" w16cid:durableId="1621767522">
    <w:abstractNumId w:val="8"/>
  </w:num>
  <w:num w:numId="34" w16cid:durableId="680202807">
    <w:abstractNumId w:val="25"/>
  </w:num>
  <w:num w:numId="35" w16cid:durableId="1365329236">
    <w:abstractNumId w:val="6"/>
  </w:num>
  <w:num w:numId="36" w16cid:durableId="536357615">
    <w:abstractNumId w:val="38"/>
  </w:num>
  <w:num w:numId="37" w16cid:durableId="1481848948">
    <w:abstractNumId w:val="32"/>
  </w:num>
  <w:num w:numId="38" w16cid:durableId="983579667">
    <w:abstractNumId w:val="12"/>
  </w:num>
  <w:num w:numId="39" w16cid:durableId="1512790705">
    <w:abstractNumId w:val="20"/>
  </w:num>
  <w:num w:numId="40" w16cid:durableId="976180619">
    <w:abstractNumId w:val="21"/>
  </w:num>
  <w:num w:numId="41" w16cid:durableId="2010255896">
    <w:abstractNumId w:val="22"/>
  </w:num>
  <w:num w:numId="42" w16cid:durableId="1582563617">
    <w:abstractNumId w:val="35"/>
  </w:num>
  <w:num w:numId="43" w16cid:durableId="300158170">
    <w:abstractNumId w:val="42"/>
  </w:num>
  <w:num w:numId="44" w16cid:durableId="2134517705">
    <w:abstractNumId w:val="3"/>
  </w:num>
  <w:num w:numId="45" w16cid:durableId="2118745308">
    <w:abstractNumId w:val="9"/>
  </w:num>
  <w:num w:numId="46" w16cid:durableId="1827549653">
    <w:abstractNumId w:val="33"/>
  </w:num>
  <w:num w:numId="47" w16cid:durableId="1115005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Kościukiewicz | ODO 24">
    <w15:presenceInfo w15:providerId="AD" w15:userId="S::a.kosciukiewicz@odo24.pl::f23d96bc-86eb-41e9-b9b4-c599eb8d2a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A7"/>
    <w:rsid w:val="00011E59"/>
    <w:rsid w:val="000167D9"/>
    <w:rsid w:val="000514AC"/>
    <w:rsid w:val="00055570"/>
    <w:rsid w:val="00062D15"/>
    <w:rsid w:val="00092D38"/>
    <w:rsid w:val="000F0A99"/>
    <w:rsid w:val="000F70B0"/>
    <w:rsid w:val="000F7C4F"/>
    <w:rsid w:val="00121765"/>
    <w:rsid w:val="00124F90"/>
    <w:rsid w:val="00163C3C"/>
    <w:rsid w:val="00172C3C"/>
    <w:rsid w:val="00176157"/>
    <w:rsid w:val="00193C7E"/>
    <w:rsid w:val="001B63F5"/>
    <w:rsid w:val="001C0508"/>
    <w:rsid w:val="001C6D22"/>
    <w:rsid w:val="001D3424"/>
    <w:rsid w:val="001E3FB4"/>
    <w:rsid w:val="001F3A3B"/>
    <w:rsid w:val="001F533C"/>
    <w:rsid w:val="001F7E52"/>
    <w:rsid w:val="00200D99"/>
    <w:rsid w:val="00207180"/>
    <w:rsid w:val="00221567"/>
    <w:rsid w:val="00252525"/>
    <w:rsid w:val="00272DBB"/>
    <w:rsid w:val="002763F2"/>
    <w:rsid w:val="002804CB"/>
    <w:rsid w:val="0029057D"/>
    <w:rsid w:val="00290A22"/>
    <w:rsid w:val="0029690B"/>
    <w:rsid w:val="002A2379"/>
    <w:rsid w:val="002A5064"/>
    <w:rsid w:val="002B3B18"/>
    <w:rsid w:val="002C4343"/>
    <w:rsid w:val="002C44A5"/>
    <w:rsid w:val="002C7CDF"/>
    <w:rsid w:val="002E20F5"/>
    <w:rsid w:val="002F3B93"/>
    <w:rsid w:val="002F4C30"/>
    <w:rsid w:val="0032285D"/>
    <w:rsid w:val="003431C0"/>
    <w:rsid w:val="00351A20"/>
    <w:rsid w:val="00357F11"/>
    <w:rsid w:val="003803FD"/>
    <w:rsid w:val="00383C37"/>
    <w:rsid w:val="00392931"/>
    <w:rsid w:val="003A013D"/>
    <w:rsid w:val="003A1EFE"/>
    <w:rsid w:val="003B21A8"/>
    <w:rsid w:val="003B2FE4"/>
    <w:rsid w:val="003B3A92"/>
    <w:rsid w:val="003B5B9C"/>
    <w:rsid w:val="003C6E5B"/>
    <w:rsid w:val="004237BA"/>
    <w:rsid w:val="0043773D"/>
    <w:rsid w:val="004757CD"/>
    <w:rsid w:val="00484786"/>
    <w:rsid w:val="004940CE"/>
    <w:rsid w:val="004B491B"/>
    <w:rsid w:val="004B65A0"/>
    <w:rsid w:val="004D638E"/>
    <w:rsid w:val="004E2E6F"/>
    <w:rsid w:val="005128D8"/>
    <w:rsid w:val="00515EDF"/>
    <w:rsid w:val="00522653"/>
    <w:rsid w:val="00523E35"/>
    <w:rsid w:val="005349D2"/>
    <w:rsid w:val="00534ECF"/>
    <w:rsid w:val="00557A77"/>
    <w:rsid w:val="00557BD1"/>
    <w:rsid w:val="005632DE"/>
    <w:rsid w:val="00574C93"/>
    <w:rsid w:val="0057642C"/>
    <w:rsid w:val="0057705F"/>
    <w:rsid w:val="00582233"/>
    <w:rsid w:val="00586C08"/>
    <w:rsid w:val="00587140"/>
    <w:rsid w:val="00596289"/>
    <w:rsid w:val="005966C0"/>
    <w:rsid w:val="005A496E"/>
    <w:rsid w:val="005D6844"/>
    <w:rsid w:val="005E167B"/>
    <w:rsid w:val="005E5363"/>
    <w:rsid w:val="005E575B"/>
    <w:rsid w:val="005F6CC2"/>
    <w:rsid w:val="00601E67"/>
    <w:rsid w:val="00643070"/>
    <w:rsid w:val="00655347"/>
    <w:rsid w:val="006647F0"/>
    <w:rsid w:val="006761A7"/>
    <w:rsid w:val="006A6B2C"/>
    <w:rsid w:val="006B485B"/>
    <w:rsid w:val="006C4B01"/>
    <w:rsid w:val="006D5E7C"/>
    <w:rsid w:val="006F0B8D"/>
    <w:rsid w:val="006F62D2"/>
    <w:rsid w:val="006F7874"/>
    <w:rsid w:val="00700363"/>
    <w:rsid w:val="00713181"/>
    <w:rsid w:val="00736A34"/>
    <w:rsid w:val="00777D74"/>
    <w:rsid w:val="00791531"/>
    <w:rsid w:val="007929FC"/>
    <w:rsid w:val="00796E16"/>
    <w:rsid w:val="007C3E8F"/>
    <w:rsid w:val="007F130C"/>
    <w:rsid w:val="00812D78"/>
    <w:rsid w:val="00834F07"/>
    <w:rsid w:val="00851C08"/>
    <w:rsid w:val="00857A7C"/>
    <w:rsid w:val="00857C35"/>
    <w:rsid w:val="00866DD2"/>
    <w:rsid w:val="008779C7"/>
    <w:rsid w:val="00893C97"/>
    <w:rsid w:val="008B0E8E"/>
    <w:rsid w:val="008B51D7"/>
    <w:rsid w:val="008B530D"/>
    <w:rsid w:val="008D22EC"/>
    <w:rsid w:val="008E7966"/>
    <w:rsid w:val="0091464C"/>
    <w:rsid w:val="00946642"/>
    <w:rsid w:val="00962C9A"/>
    <w:rsid w:val="00970AE7"/>
    <w:rsid w:val="00984166"/>
    <w:rsid w:val="00997F21"/>
    <w:rsid w:val="009A1D1B"/>
    <w:rsid w:val="009B3815"/>
    <w:rsid w:val="009C689B"/>
    <w:rsid w:val="009E2BCD"/>
    <w:rsid w:val="00A03B0F"/>
    <w:rsid w:val="00A36112"/>
    <w:rsid w:val="00A63DBA"/>
    <w:rsid w:val="00A773A6"/>
    <w:rsid w:val="00A96941"/>
    <w:rsid w:val="00AA1EB0"/>
    <w:rsid w:val="00AA364D"/>
    <w:rsid w:val="00AC1C4E"/>
    <w:rsid w:val="00AC6A84"/>
    <w:rsid w:val="00AD42B1"/>
    <w:rsid w:val="00AD79E6"/>
    <w:rsid w:val="00AE54B8"/>
    <w:rsid w:val="00AF15FA"/>
    <w:rsid w:val="00B24537"/>
    <w:rsid w:val="00B31339"/>
    <w:rsid w:val="00B32871"/>
    <w:rsid w:val="00B41ECD"/>
    <w:rsid w:val="00B44807"/>
    <w:rsid w:val="00B57AC7"/>
    <w:rsid w:val="00B60343"/>
    <w:rsid w:val="00B618F4"/>
    <w:rsid w:val="00B63B70"/>
    <w:rsid w:val="00B642C0"/>
    <w:rsid w:val="00B95105"/>
    <w:rsid w:val="00BC74F7"/>
    <w:rsid w:val="00BE29AC"/>
    <w:rsid w:val="00C01A22"/>
    <w:rsid w:val="00C454B4"/>
    <w:rsid w:val="00C46BD6"/>
    <w:rsid w:val="00C54529"/>
    <w:rsid w:val="00C57593"/>
    <w:rsid w:val="00C738F6"/>
    <w:rsid w:val="00C763B0"/>
    <w:rsid w:val="00C872E7"/>
    <w:rsid w:val="00CA12B1"/>
    <w:rsid w:val="00CA2BE1"/>
    <w:rsid w:val="00CC125C"/>
    <w:rsid w:val="00CD5594"/>
    <w:rsid w:val="00CE632A"/>
    <w:rsid w:val="00CF7CAC"/>
    <w:rsid w:val="00D24584"/>
    <w:rsid w:val="00D3272F"/>
    <w:rsid w:val="00D33009"/>
    <w:rsid w:val="00D36C8A"/>
    <w:rsid w:val="00D375A6"/>
    <w:rsid w:val="00D40460"/>
    <w:rsid w:val="00D450FA"/>
    <w:rsid w:val="00D50D62"/>
    <w:rsid w:val="00D7620D"/>
    <w:rsid w:val="00D97ED8"/>
    <w:rsid w:val="00DD29E9"/>
    <w:rsid w:val="00DE1600"/>
    <w:rsid w:val="00DF347E"/>
    <w:rsid w:val="00E05857"/>
    <w:rsid w:val="00E075DD"/>
    <w:rsid w:val="00E30F12"/>
    <w:rsid w:val="00E55FC2"/>
    <w:rsid w:val="00E85270"/>
    <w:rsid w:val="00EE6D03"/>
    <w:rsid w:val="00EE7B84"/>
    <w:rsid w:val="00F129EE"/>
    <w:rsid w:val="00F15F41"/>
    <w:rsid w:val="00F26C8F"/>
    <w:rsid w:val="00F44080"/>
    <w:rsid w:val="00F46B05"/>
    <w:rsid w:val="00F4709E"/>
    <w:rsid w:val="00F544CC"/>
    <w:rsid w:val="00F57C69"/>
    <w:rsid w:val="00FA215C"/>
    <w:rsid w:val="00FA41B4"/>
    <w:rsid w:val="00FB57D2"/>
    <w:rsid w:val="00FC32E6"/>
    <w:rsid w:val="00FC52D7"/>
    <w:rsid w:val="00FD28F3"/>
    <w:rsid w:val="00FD3D9A"/>
    <w:rsid w:val="00FE3E25"/>
    <w:rsid w:val="00FE509D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B6BB"/>
  <w15:chartTrackingRefBased/>
  <w15:docId w15:val="{7C2B4A0A-6EE5-40C4-839E-1E07FAC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2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5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2D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52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7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2C3C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20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34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C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C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CC2"/>
    <w:rPr>
      <w:vertAlign w:val="superscript"/>
    </w:rPr>
  </w:style>
  <w:style w:type="character" w:styleId="Pogrubienie">
    <w:name w:val="Strong"/>
    <w:uiPriority w:val="22"/>
    <w:qFormat/>
    <w:rsid w:val="0029057D"/>
    <w:rPr>
      <w:b/>
      <w:bCs/>
    </w:rPr>
  </w:style>
  <w:style w:type="paragraph" w:styleId="Poprawka">
    <w:name w:val="Revision"/>
    <w:hidden/>
    <w:uiPriority w:val="99"/>
    <w:semiHidden/>
    <w:rsid w:val="007C3E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BC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74F7"/>
  </w:style>
  <w:style w:type="paragraph" w:styleId="Stopka">
    <w:name w:val="footer"/>
    <w:basedOn w:val="Normalny"/>
    <w:link w:val="StopkaZnak"/>
    <w:uiPriority w:val="99"/>
    <w:semiHidden/>
    <w:unhideWhenUsed/>
    <w:rsid w:val="00BC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aventusbiznes.pl/" TargetMode="External"/><Relationship Id="rId10" Type="http://schemas.openxmlformats.org/officeDocument/2006/relationships/hyperlink" Target="https://aventusbiznes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08299-8b69-4f1e-b0c5-2db0ec2fe409">
      <Terms xmlns="http://schemas.microsoft.com/office/infopath/2007/PartnerControls"/>
    </lcf76f155ced4ddcb4097134ff3c332f>
    <TaxCatchAll xmlns="c55bb4b8-6575-46b4-90b1-3ca91a5a5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8997E1D5DD44AF15F16BACA9BDCD" ma:contentTypeVersion="19" ma:contentTypeDescription="Utwórz nowy dokument." ma:contentTypeScope="" ma:versionID="6be49aa0b785806dd8f655708b5ebb91">
  <xsd:schema xmlns:xsd="http://www.w3.org/2001/XMLSchema" xmlns:xs="http://www.w3.org/2001/XMLSchema" xmlns:p="http://schemas.microsoft.com/office/2006/metadata/properties" xmlns:ns2="22208299-8b69-4f1e-b0c5-2db0ec2fe409" xmlns:ns3="c55bb4b8-6575-46b4-90b1-3ca91a5a526e" targetNamespace="http://schemas.microsoft.com/office/2006/metadata/properties" ma:root="true" ma:fieldsID="f7dc3c9d955919fa54b8be091a1cba2a" ns2:_="" ns3:_="">
    <xsd:import namespace="22208299-8b69-4f1e-b0c5-2db0ec2fe409"/>
    <xsd:import namespace="c55bb4b8-6575-46b4-90b1-3ca91a5a5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8299-8b69-4f1e-b0c5-2db0ec2f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a5b69a8-6d26-4a7e-bf20-574a0c66c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b4b8-6575-46b4-90b1-3ca91a5a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32219-9a48-4bfa-8126-f09767497eab}" ma:internalName="TaxCatchAll" ma:showField="CatchAllData" ma:web="c55bb4b8-6575-46b4-90b1-3ca91a5a5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CC0E1-41F5-4DD5-9417-F187D6DA1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03818-BA30-4B54-A70F-2A90AF969F6A}">
  <ds:schemaRefs>
    <ds:schemaRef ds:uri="http://schemas.microsoft.com/office/2006/metadata/properties"/>
    <ds:schemaRef ds:uri="http://schemas.microsoft.com/office/infopath/2007/PartnerControls"/>
    <ds:schemaRef ds:uri="22208299-8b69-4f1e-b0c5-2db0ec2fe409"/>
    <ds:schemaRef ds:uri="c55bb4b8-6575-46b4-90b1-3ca91a5a526e"/>
  </ds:schemaRefs>
</ds:datastoreItem>
</file>

<file path=customXml/itemProps3.xml><?xml version="1.0" encoding="utf-8"?>
<ds:datastoreItem xmlns:ds="http://schemas.openxmlformats.org/officeDocument/2006/customXml" ds:itemID="{8B054D77-AF54-4941-A03E-229A7A2EC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8299-8b69-4f1e-b0c5-2db0ec2fe409"/>
    <ds:schemaRef ds:uri="c55bb4b8-6575-46b4-90b1-3ca91a5a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6613</Characters>
  <Application>Microsoft Office Word</Application>
  <DocSecurity>0</DocSecurity>
  <Lines>110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Ochocki | ODO 24 sp. z o.o.</dc:creator>
  <cp:keywords/>
  <dc:description/>
  <cp:lastModifiedBy>Anna Ewa Tatarzyńska</cp:lastModifiedBy>
  <cp:revision>3</cp:revision>
  <dcterms:created xsi:type="dcterms:W3CDTF">2026-02-24T08:32:00Z</dcterms:created>
  <dcterms:modified xsi:type="dcterms:W3CDTF">2026-02-24T08:33:00Z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0x010100F3C78997E1D5DD44AF15F16BACA9BDCD</vt:lpwstr>
  </property>
  <property fmtid="{D5CDD505-2E9C-101B-9397-08002B2CF9AE}" pid="3" name="MediaServiceImageTags">
    <vt:lpwstr/>
  </property>
</Properties>
</file>